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1F4" w:rsidRDefault="00DE2643" w:rsidP="00DE2643">
      <w:pPr>
        <w:jc w:val="center"/>
        <w:rPr>
          <w:rFonts w:ascii="Times New Roman" w:hAnsi="Times New Roman" w:cs="Times New Roman"/>
          <w:b/>
          <w:sz w:val="24"/>
          <w:szCs w:val="24"/>
        </w:rPr>
      </w:pPr>
      <w:r w:rsidRPr="00DE2643">
        <w:rPr>
          <w:rFonts w:ascii="Times New Roman" w:hAnsi="Times New Roman" w:cs="Times New Roman"/>
          <w:b/>
          <w:sz w:val="24"/>
          <w:szCs w:val="24"/>
        </w:rPr>
        <w:t>Unit-I</w:t>
      </w:r>
    </w:p>
    <w:p w:rsidR="00EF5ED5" w:rsidRDefault="00EF5ED5" w:rsidP="00EF5ED5">
      <w:pPr>
        <w:jc w:val="center"/>
        <w:rPr>
          <w:rFonts w:ascii="Times New Roman" w:hAnsi="Times New Roman" w:cs="Times New Roman"/>
          <w:b/>
          <w:sz w:val="24"/>
          <w:szCs w:val="24"/>
        </w:rPr>
      </w:pPr>
      <w:r>
        <w:rPr>
          <w:rFonts w:ascii="Times New Roman" w:hAnsi="Times New Roman" w:cs="Times New Roman"/>
          <w:b/>
          <w:sz w:val="24"/>
          <w:szCs w:val="24"/>
        </w:rPr>
        <w:t>Part-A</w:t>
      </w:r>
    </w:p>
    <w:p w:rsidR="00EF5ED5" w:rsidRPr="003C1FF5" w:rsidRDefault="00EF5ED5" w:rsidP="00EF5ED5">
      <w:pPr>
        <w:pStyle w:val="ListParagraph"/>
        <w:numPr>
          <w:ilvl w:val="0"/>
          <w:numId w:val="50"/>
        </w:numPr>
        <w:rPr>
          <w:rFonts w:ascii="Times New Roman" w:hAnsi="Times New Roman" w:cs="Times New Roman"/>
          <w:b/>
          <w:sz w:val="24"/>
          <w:szCs w:val="24"/>
        </w:rPr>
      </w:pPr>
      <w:r w:rsidRPr="003C1FF5">
        <w:rPr>
          <w:rFonts w:ascii="Times New Roman" w:hAnsi="Times New Roman" w:cs="Times New Roman"/>
          <w:b/>
          <w:sz w:val="24"/>
          <w:szCs w:val="24"/>
        </w:rPr>
        <w:t>What is the difference between primary and backup protection (Nov/Dec 2016)</w:t>
      </w:r>
    </w:p>
    <w:p w:rsidR="00EF5ED5" w:rsidRPr="003C1FF5" w:rsidRDefault="00EF5ED5" w:rsidP="00EF5ED5">
      <w:pPr>
        <w:pStyle w:val="ListParagraph"/>
        <w:jc w:val="both"/>
        <w:rPr>
          <w:rFonts w:ascii="Times New Roman" w:hAnsi="Times New Roman" w:cs="Times New Roman"/>
          <w:sz w:val="24"/>
          <w:szCs w:val="24"/>
        </w:rPr>
      </w:pPr>
      <w:r w:rsidRPr="003C1FF5">
        <w:rPr>
          <w:rFonts w:ascii="Times New Roman" w:hAnsi="Times New Roman" w:cs="Times New Roman"/>
          <w:sz w:val="24"/>
          <w:szCs w:val="24"/>
        </w:rPr>
        <w:t>Primary protection is the essential protection provide</w:t>
      </w:r>
      <w:r>
        <w:rPr>
          <w:rFonts w:ascii="Times New Roman" w:hAnsi="Times New Roman" w:cs="Times New Roman"/>
          <w:sz w:val="24"/>
          <w:szCs w:val="24"/>
        </w:rPr>
        <w:t xml:space="preserve">d for protecting an equivalent </w:t>
      </w:r>
      <w:r w:rsidRPr="003C1FF5">
        <w:rPr>
          <w:rFonts w:ascii="Times New Roman" w:hAnsi="Times New Roman" w:cs="Times New Roman"/>
          <w:sz w:val="24"/>
          <w:szCs w:val="24"/>
        </w:rPr>
        <w:t>machine or a part of the power system. As a precautionary measure, an addition protection is generally provided and is called back-up protection,</w:t>
      </w:r>
    </w:p>
    <w:p w:rsidR="00EF5ED5" w:rsidRDefault="00EF5ED5" w:rsidP="00EF5ED5">
      <w:pPr>
        <w:pStyle w:val="ListParagraph"/>
        <w:jc w:val="both"/>
        <w:rPr>
          <w:rFonts w:ascii="Times New Roman" w:hAnsi="Times New Roman" w:cs="Times New Roman"/>
          <w:sz w:val="24"/>
          <w:szCs w:val="24"/>
        </w:rPr>
      </w:pPr>
      <w:r w:rsidRPr="003C1FF5">
        <w:rPr>
          <w:rFonts w:ascii="Times New Roman" w:hAnsi="Times New Roman" w:cs="Times New Roman"/>
          <w:sz w:val="24"/>
          <w:szCs w:val="24"/>
        </w:rPr>
        <w:t xml:space="preserve">If any fault occurs in the protected area, the primary protection fails to </w:t>
      </w:r>
      <w:proofErr w:type="gramStart"/>
      <w:r w:rsidRPr="003C1FF5">
        <w:rPr>
          <w:rFonts w:ascii="Times New Roman" w:hAnsi="Times New Roman" w:cs="Times New Roman"/>
          <w:sz w:val="24"/>
          <w:szCs w:val="24"/>
        </w:rPr>
        <w:t>act,</w:t>
      </w:r>
      <w:proofErr w:type="gramEnd"/>
      <w:r w:rsidRPr="003C1FF5">
        <w:rPr>
          <w:rFonts w:ascii="Times New Roman" w:hAnsi="Times New Roman" w:cs="Times New Roman"/>
          <w:sz w:val="24"/>
          <w:szCs w:val="24"/>
        </w:rPr>
        <w:t xml:space="preserve"> the backup protection comes into action and removes the faulty part from the healthy system.</w:t>
      </w:r>
    </w:p>
    <w:p w:rsidR="00EF5ED5" w:rsidRPr="003C1FF5" w:rsidRDefault="00EF5ED5" w:rsidP="00EF5ED5">
      <w:pPr>
        <w:pStyle w:val="ListParagraph"/>
        <w:jc w:val="both"/>
        <w:rPr>
          <w:rFonts w:ascii="Times New Roman" w:hAnsi="Times New Roman" w:cs="Times New Roman"/>
          <w:sz w:val="24"/>
          <w:szCs w:val="24"/>
        </w:rPr>
      </w:pPr>
    </w:p>
    <w:p w:rsidR="00EF5ED5" w:rsidRPr="003C1FF5" w:rsidRDefault="00EF5ED5" w:rsidP="00EF5ED5">
      <w:pPr>
        <w:pStyle w:val="ListParagraph"/>
        <w:numPr>
          <w:ilvl w:val="0"/>
          <w:numId w:val="50"/>
        </w:numPr>
        <w:rPr>
          <w:rFonts w:ascii="Times New Roman" w:hAnsi="Times New Roman" w:cs="Times New Roman"/>
          <w:b/>
          <w:sz w:val="24"/>
          <w:szCs w:val="24"/>
        </w:rPr>
      </w:pPr>
      <w:r w:rsidRPr="003C1FF5">
        <w:rPr>
          <w:rFonts w:ascii="Times New Roman" w:hAnsi="Times New Roman" w:cs="Times New Roman"/>
          <w:b/>
          <w:sz w:val="24"/>
          <w:szCs w:val="24"/>
        </w:rPr>
        <w:t>What do you mean by dead spot in zone of protection? (Nov/Dec 2016)</w:t>
      </w:r>
    </w:p>
    <w:p w:rsidR="00EF5ED5" w:rsidRDefault="00EF5ED5" w:rsidP="00EF5ED5">
      <w:pPr>
        <w:pStyle w:val="ListParagraph"/>
        <w:rPr>
          <w:rFonts w:ascii="Times New Roman" w:hAnsi="Times New Roman" w:cs="Times New Roman"/>
          <w:sz w:val="24"/>
          <w:szCs w:val="24"/>
        </w:rPr>
      </w:pPr>
      <w:r w:rsidRPr="003C1FF5">
        <w:rPr>
          <w:rFonts w:ascii="Times New Roman" w:hAnsi="Times New Roman" w:cs="Times New Roman"/>
          <w:sz w:val="24"/>
          <w:szCs w:val="24"/>
        </w:rPr>
        <w:t>In practice, various protective zones are overlapped. The overlapping of protective zones is done to ensure complete safety of each and every element of the system. The zone which is unprotected is called dead spot.</w:t>
      </w:r>
    </w:p>
    <w:p w:rsidR="00EF5ED5" w:rsidRPr="003C1FF5" w:rsidRDefault="00EF5ED5" w:rsidP="00EF5ED5">
      <w:pPr>
        <w:pStyle w:val="ListParagraph"/>
        <w:rPr>
          <w:rFonts w:ascii="Times New Roman" w:hAnsi="Times New Roman" w:cs="Times New Roman"/>
          <w:sz w:val="24"/>
          <w:szCs w:val="24"/>
        </w:rPr>
      </w:pPr>
    </w:p>
    <w:p w:rsidR="00EF5ED5" w:rsidRPr="003C1FF5" w:rsidRDefault="00EF5ED5" w:rsidP="00EF5ED5">
      <w:pPr>
        <w:pStyle w:val="ListParagraph"/>
        <w:numPr>
          <w:ilvl w:val="0"/>
          <w:numId w:val="50"/>
        </w:numPr>
        <w:rPr>
          <w:rFonts w:ascii="Times New Roman" w:hAnsi="Times New Roman" w:cs="Times New Roman"/>
          <w:b/>
          <w:sz w:val="24"/>
          <w:szCs w:val="24"/>
        </w:rPr>
      </w:pPr>
      <w:r w:rsidRPr="003C1FF5">
        <w:rPr>
          <w:rFonts w:ascii="Times New Roman" w:hAnsi="Times New Roman" w:cs="Times New Roman"/>
          <w:b/>
          <w:sz w:val="24"/>
          <w:szCs w:val="24"/>
        </w:rPr>
        <w:t>What is the difference between a short circuit and an overload?(May/June 2016)</w:t>
      </w:r>
    </w:p>
    <w:p w:rsidR="00EF5ED5" w:rsidRPr="003C1FF5" w:rsidRDefault="00EF5ED5" w:rsidP="00EF5ED5">
      <w:pPr>
        <w:pStyle w:val="ListParagraph"/>
        <w:jc w:val="both"/>
        <w:rPr>
          <w:rFonts w:ascii="Times New Roman" w:hAnsi="Times New Roman" w:cs="Times New Roman"/>
          <w:sz w:val="24"/>
          <w:szCs w:val="24"/>
        </w:rPr>
      </w:pPr>
      <w:r w:rsidRPr="003C1FF5">
        <w:rPr>
          <w:rFonts w:ascii="Times New Roman" w:hAnsi="Times New Roman" w:cs="Times New Roman"/>
          <w:sz w:val="24"/>
          <w:szCs w:val="24"/>
        </w:rPr>
        <w:t xml:space="preserve">Over load is a situation of the current flowing to the load exceeds the current rating of the conductor. </w:t>
      </w:r>
      <w:proofErr w:type="gramStart"/>
      <w:r w:rsidRPr="003C1FF5">
        <w:rPr>
          <w:rFonts w:ascii="Times New Roman" w:hAnsi="Times New Roman" w:cs="Times New Roman"/>
          <w:sz w:val="24"/>
          <w:szCs w:val="24"/>
        </w:rPr>
        <w:t>if</w:t>
      </w:r>
      <w:proofErr w:type="gramEnd"/>
      <w:r w:rsidRPr="003C1FF5">
        <w:rPr>
          <w:rFonts w:ascii="Times New Roman" w:hAnsi="Times New Roman" w:cs="Times New Roman"/>
          <w:sz w:val="24"/>
          <w:szCs w:val="24"/>
        </w:rPr>
        <w:t xml:space="preserve"> prolonged , the circuit breaker protecting the circuit will heat up and trip opening the circuit to prevent  damage to wiring (or) equipment</w:t>
      </w:r>
    </w:p>
    <w:p w:rsidR="00EF5ED5" w:rsidRDefault="00EF5ED5" w:rsidP="00EF5ED5">
      <w:pPr>
        <w:pStyle w:val="ListParagraph"/>
        <w:jc w:val="both"/>
        <w:rPr>
          <w:rFonts w:ascii="Times New Roman" w:hAnsi="Times New Roman" w:cs="Times New Roman"/>
          <w:sz w:val="24"/>
          <w:szCs w:val="24"/>
        </w:rPr>
      </w:pPr>
      <w:r w:rsidRPr="003C1FF5">
        <w:rPr>
          <w:rFonts w:ascii="Times New Roman" w:hAnsi="Times New Roman" w:cs="Times New Roman"/>
          <w:sz w:val="24"/>
          <w:szCs w:val="24"/>
        </w:rPr>
        <w:t>Short circuit is a condition where the circuit path is disrupted resulting in high current more than expected / rated value causing the circuit breaker to trip instantly.</w:t>
      </w:r>
    </w:p>
    <w:p w:rsidR="00EF5ED5" w:rsidRPr="003C1FF5" w:rsidRDefault="00EF5ED5" w:rsidP="00EF5ED5">
      <w:pPr>
        <w:pStyle w:val="ListParagraph"/>
        <w:jc w:val="both"/>
        <w:rPr>
          <w:rFonts w:ascii="Times New Roman" w:hAnsi="Times New Roman" w:cs="Times New Roman"/>
          <w:sz w:val="24"/>
          <w:szCs w:val="24"/>
        </w:rPr>
      </w:pPr>
    </w:p>
    <w:p w:rsidR="00EF5ED5" w:rsidRPr="00461297" w:rsidRDefault="00EF5ED5" w:rsidP="00EF5ED5">
      <w:pPr>
        <w:pStyle w:val="ListParagraph"/>
        <w:numPr>
          <w:ilvl w:val="0"/>
          <w:numId w:val="50"/>
        </w:numPr>
        <w:jc w:val="both"/>
        <w:rPr>
          <w:rFonts w:ascii="Times New Roman" w:hAnsi="Times New Roman" w:cs="Times New Roman"/>
          <w:b/>
          <w:sz w:val="24"/>
          <w:szCs w:val="24"/>
        </w:rPr>
      </w:pPr>
      <w:r w:rsidRPr="00461297">
        <w:rPr>
          <w:rFonts w:ascii="Times New Roman" w:hAnsi="Times New Roman" w:cs="Times New Roman"/>
          <w:b/>
          <w:sz w:val="24"/>
          <w:szCs w:val="24"/>
        </w:rPr>
        <w:t>Why earth wire is provided in overhead transmission lines? (May/June 2016-Nov/Dec 2015)</w:t>
      </w:r>
    </w:p>
    <w:p w:rsidR="00EF5ED5" w:rsidRDefault="00EF5ED5" w:rsidP="00EF5ED5">
      <w:pPr>
        <w:pStyle w:val="ListParagraph"/>
        <w:jc w:val="both"/>
        <w:rPr>
          <w:rFonts w:ascii="Times New Roman" w:hAnsi="Times New Roman" w:cs="Times New Roman"/>
          <w:sz w:val="24"/>
          <w:szCs w:val="24"/>
        </w:rPr>
      </w:pPr>
      <w:r w:rsidRPr="003C1FF5">
        <w:rPr>
          <w:rFonts w:ascii="Times New Roman" w:hAnsi="Times New Roman" w:cs="Times New Roman"/>
          <w:sz w:val="24"/>
          <w:szCs w:val="24"/>
        </w:rPr>
        <w:t xml:space="preserve">Ground wires are bare conductors supported at the top of transmission towers. They serve </w:t>
      </w:r>
      <w:proofErr w:type="gramStart"/>
      <w:r w:rsidRPr="003C1FF5">
        <w:rPr>
          <w:rFonts w:ascii="Times New Roman" w:hAnsi="Times New Roman" w:cs="Times New Roman"/>
          <w:sz w:val="24"/>
          <w:szCs w:val="24"/>
        </w:rPr>
        <w:t>to</w:t>
      </w:r>
      <w:proofErr w:type="gramEnd"/>
      <w:r w:rsidRPr="003C1FF5">
        <w:rPr>
          <w:rFonts w:ascii="Times New Roman" w:hAnsi="Times New Roman" w:cs="Times New Roman"/>
          <w:sz w:val="24"/>
          <w:szCs w:val="24"/>
        </w:rPr>
        <w:t xml:space="preserve"> shield the transmission line and intercept lighting stroke before it hits the current carrying conductors below. The ground wires are solidly connected to ground at each tower.</w:t>
      </w:r>
    </w:p>
    <w:p w:rsidR="00EF5ED5" w:rsidRPr="003C1FF5" w:rsidRDefault="00EF5ED5" w:rsidP="00EF5ED5">
      <w:pPr>
        <w:pStyle w:val="ListParagraph"/>
        <w:jc w:val="both"/>
        <w:rPr>
          <w:rFonts w:ascii="Times New Roman" w:hAnsi="Times New Roman" w:cs="Times New Roman"/>
          <w:sz w:val="24"/>
          <w:szCs w:val="24"/>
        </w:rPr>
      </w:pPr>
    </w:p>
    <w:p w:rsidR="00EF5ED5" w:rsidRPr="00461297" w:rsidRDefault="00EF5ED5" w:rsidP="00EF5ED5">
      <w:pPr>
        <w:pStyle w:val="ListParagraph"/>
        <w:numPr>
          <w:ilvl w:val="0"/>
          <w:numId w:val="50"/>
        </w:numPr>
        <w:jc w:val="both"/>
        <w:rPr>
          <w:rFonts w:ascii="Times New Roman" w:hAnsi="Times New Roman" w:cs="Times New Roman"/>
          <w:b/>
          <w:sz w:val="24"/>
          <w:szCs w:val="24"/>
        </w:rPr>
      </w:pPr>
      <w:r w:rsidRPr="00461297">
        <w:rPr>
          <w:rFonts w:ascii="Times New Roman" w:hAnsi="Times New Roman" w:cs="Times New Roman"/>
          <w:b/>
          <w:sz w:val="24"/>
          <w:szCs w:val="24"/>
        </w:rPr>
        <w:t>Define the term pick up value in a protective relay.(Nov/Dec 2014)</w:t>
      </w:r>
    </w:p>
    <w:p w:rsidR="00EF5ED5" w:rsidRDefault="00EF5ED5" w:rsidP="00EF5ED5">
      <w:pPr>
        <w:pStyle w:val="ListParagraph"/>
        <w:jc w:val="both"/>
        <w:rPr>
          <w:rFonts w:ascii="Times New Roman" w:hAnsi="Times New Roman" w:cs="Times New Roman"/>
          <w:sz w:val="24"/>
          <w:szCs w:val="24"/>
        </w:rPr>
      </w:pPr>
      <w:r w:rsidRPr="003C1FF5">
        <w:rPr>
          <w:rFonts w:ascii="Times New Roman" w:hAnsi="Times New Roman" w:cs="Times New Roman"/>
          <w:sz w:val="24"/>
          <w:szCs w:val="24"/>
        </w:rPr>
        <w:t>The current for which the relay initiates it operation is called pick up current of relay.</w:t>
      </w:r>
    </w:p>
    <w:p w:rsidR="00EF5ED5" w:rsidRPr="003C1FF5" w:rsidRDefault="00EF5ED5" w:rsidP="00EF5ED5">
      <w:pPr>
        <w:pStyle w:val="ListParagraph"/>
        <w:jc w:val="both"/>
        <w:rPr>
          <w:rFonts w:ascii="Times New Roman" w:hAnsi="Times New Roman" w:cs="Times New Roman"/>
          <w:sz w:val="24"/>
          <w:szCs w:val="24"/>
        </w:rPr>
      </w:pPr>
    </w:p>
    <w:p w:rsidR="00EF5ED5" w:rsidRPr="00461297" w:rsidRDefault="00EF5ED5" w:rsidP="00EF5ED5">
      <w:pPr>
        <w:pStyle w:val="ListParagraph"/>
        <w:numPr>
          <w:ilvl w:val="0"/>
          <w:numId w:val="50"/>
        </w:numPr>
        <w:jc w:val="both"/>
        <w:rPr>
          <w:rFonts w:ascii="Times New Roman" w:hAnsi="Times New Roman" w:cs="Times New Roman"/>
          <w:b/>
          <w:sz w:val="24"/>
          <w:szCs w:val="24"/>
        </w:rPr>
      </w:pPr>
      <w:r w:rsidRPr="00461297">
        <w:rPr>
          <w:rFonts w:ascii="Times New Roman" w:hAnsi="Times New Roman" w:cs="Times New Roman"/>
          <w:b/>
          <w:sz w:val="24"/>
          <w:szCs w:val="24"/>
        </w:rPr>
        <w:t>What is the necessity for earthling? (Nov/Dec 2014)</w:t>
      </w:r>
    </w:p>
    <w:p w:rsidR="00EF5ED5" w:rsidRDefault="00EF5ED5" w:rsidP="00EF5ED5">
      <w:pPr>
        <w:pStyle w:val="ListParagraph"/>
        <w:jc w:val="both"/>
        <w:rPr>
          <w:rFonts w:ascii="Times New Roman" w:hAnsi="Times New Roman" w:cs="Times New Roman"/>
          <w:sz w:val="24"/>
          <w:szCs w:val="24"/>
        </w:rPr>
      </w:pPr>
      <w:proofErr w:type="spellStart"/>
      <w:r w:rsidRPr="003C1FF5">
        <w:rPr>
          <w:rFonts w:ascii="Times New Roman" w:hAnsi="Times New Roman" w:cs="Times New Roman"/>
          <w:sz w:val="24"/>
          <w:szCs w:val="24"/>
        </w:rPr>
        <w:t>Earthing</w:t>
      </w:r>
      <w:proofErr w:type="spellEnd"/>
      <w:r w:rsidRPr="003C1FF5">
        <w:rPr>
          <w:rFonts w:ascii="Times New Roman" w:hAnsi="Times New Roman" w:cs="Times New Roman"/>
          <w:sz w:val="24"/>
          <w:szCs w:val="24"/>
        </w:rPr>
        <w:t xml:space="preserve"> system (or) grounding system in electrical network is for safety purpose. The main objective of </w:t>
      </w:r>
      <w:proofErr w:type="spellStart"/>
      <w:r w:rsidRPr="003C1FF5">
        <w:rPr>
          <w:rFonts w:ascii="Times New Roman" w:hAnsi="Times New Roman" w:cs="Times New Roman"/>
          <w:sz w:val="24"/>
          <w:szCs w:val="24"/>
        </w:rPr>
        <w:t>earthing</w:t>
      </w:r>
      <w:proofErr w:type="spellEnd"/>
      <w:r w:rsidRPr="003C1FF5">
        <w:rPr>
          <w:rFonts w:ascii="Times New Roman" w:hAnsi="Times New Roman" w:cs="Times New Roman"/>
          <w:sz w:val="24"/>
          <w:szCs w:val="24"/>
        </w:rPr>
        <w:t xml:space="preserve"> system is to provide alternate path for dangerous current to flow so that the problem of electric shock and damaging of equipments can be avoided. </w:t>
      </w:r>
    </w:p>
    <w:p w:rsidR="00EF5ED5" w:rsidRDefault="00EF5ED5" w:rsidP="00EF5ED5">
      <w:pPr>
        <w:pStyle w:val="ListParagraph"/>
        <w:jc w:val="both"/>
        <w:rPr>
          <w:rFonts w:ascii="Times New Roman" w:hAnsi="Times New Roman" w:cs="Times New Roman"/>
          <w:sz w:val="24"/>
          <w:szCs w:val="24"/>
        </w:rPr>
      </w:pPr>
    </w:p>
    <w:p w:rsidR="00EF5ED5" w:rsidRDefault="00EF5ED5" w:rsidP="00EF5ED5">
      <w:pPr>
        <w:pStyle w:val="ListParagraph"/>
        <w:jc w:val="both"/>
        <w:rPr>
          <w:rFonts w:ascii="Times New Roman" w:hAnsi="Times New Roman" w:cs="Times New Roman"/>
          <w:sz w:val="24"/>
          <w:szCs w:val="24"/>
        </w:rPr>
      </w:pPr>
    </w:p>
    <w:p w:rsidR="00EF5ED5" w:rsidRDefault="00EF5ED5" w:rsidP="00EF5ED5">
      <w:pPr>
        <w:pStyle w:val="ListParagraph"/>
        <w:jc w:val="both"/>
        <w:rPr>
          <w:rFonts w:ascii="Times New Roman" w:hAnsi="Times New Roman" w:cs="Times New Roman"/>
          <w:sz w:val="24"/>
          <w:szCs w:val="24"/>
        </w:rPr>
      </w:pPr>
    </w:p>
    <w:p w:rsidR="00EF5ED5" w:rsidRPr="003C1FF5" w:rsidRDefault="00EF5ED5" w:rsidP="00EF5ED5">
      <w:pPr>
        <w:pStyle w:val="ListParagraph"/>
        <w:jc w:val="both"/>
        <w:rPr>
          <w:rFonts w:ascii="Times New Roman" w:hAnsi="Times New Roman" w:cs="Times New Roman"/>
          <w:sz w:val="24"/>
          <w:szCs w:val="24"/>
        </w:rPr>
      </w:pPr>
    </w:p>
    <w:p w:rsidR="00EF5ED5" w:rsidRPr="00461297" w:rsidRDefault="00EF5ED5" w:rsidP="00EF5ED5">
      <w:pPr>
        <w:pStyle w:val="ListParagraph"/>
        <w:numPr>
          <w:ilvl w:val="0"/>
          <w:numId w:val="50"/>
        </w:numPr>
        <w:jc w:val="both"/>
        <w:rPr>
          <w:rFonts w:ascii="Times New Roman" w:hAnsi="Times New Roman" w:cs="Times New Roman"/>
          <w:b/>
          <w:sz w:val="24"/>
          <w:szCs w:val="24"/>
        </w:rPr>
      </w:pPr>
      <w:r w:rsidRPr="00461297">
        <w:rPr>
          <w:rFonts w:ascii="Times New Roman" w:hAnsi="Times New Roman" w:cs="Times New Roman"/>
          <w:b/>
          <w:sz w:val="24"/>
          <w:szCs w:val="24"/>
        </w:rPr>
        <w:lastRenderedPageBreak/>
        <w:t>What are the different types of fault occurring in the power system(May/June 2014)</w:t>
      </w:r>
    </w:p>
    <w:p w:rsidR="00EF5ED5" w:rsidRPr="003C1FF5" w:rsidRDefault="00EF5ED5" w:rsidP="00EF5ED5">
      <w:pPr>
        <w:pStyle w:val="ListParagraph"/>
        <w:jc w:val="both"/>
        <w:rPr>
          <w:rFonts w:ascii="Times New Roman" w:hAnsi="Times New Roman" w:cs="Times New Roman"/>
          <w:sz w:val="24"/>
          <w:szCs w:val="24"/>
        </w:rPr>
      </w:pPr>
      <w:r w:rsidRPr="003C1FF5">
        <w:rPr>
          <w:rFonts w:ascii="Times New Roman" w:hAnsi="Times New Roman" w:cs="Times New Roman"/>
          <w:sz w:val="24"/>
          <w:szCs w:val="24"/>
        </w:rPr>
        <w:t>Symmetrical Fault</w:t>
      </w:r>
    </w:p>
    <w:p w:rsidR="00EF5ED5" w:rsidRPr="003C1FF5" w:rsidRDefault="00EF5ED5" w:rsidP="00EF5ED5">
      <w:pPr>
        <w:pStyle w:val="ListParagraph"/>
        <w:numPr>
          <w:ilvl w:val="1"/>
          <w:numId w:val="50"/>
        </w:numPr>
        <w:jc w:val="both"/>
        <w:rPr>
          <w:rFonts w:ascii="Times New Roman" w:hAnsi="Times New Roman" w:cs="Times New Roman"/>
          <w:sz w:val="24"/>
          <w:szCs w:val="24"/>
        </w:rPr>
      </w:pPr>
      <w:proofErr w:type="spellStart"/>
      <w:r w:rsidRPr="003C1FF5">
        <w:rPr>
          <w:rFonts w:ascii="Times New Roman" w:hAnsi="Times New Roman" w:cs="Times New Roman"/>
          <w:sz w:val="24"/>
          <w:szCs w:val="24"/>
        </w:rPr>
        <w:t>Tripple</w:t>
      </w:r>
      <w:proofErr w:type="spellEnd"/>
      <w:r w:rsidRPr="003C1FF5">
        <w:rPr>
          <w:rFonts w:ascii="Times New Roman" w:hAnsi="Times New Roman" w:cs="Times New Roman"/>
          <w:sz w:val="24"/>
          <w:szCs w:val="24"/>
        </w:rPr>
        <w:t xml:space="preserve"> line to ground fault</w:t>
      </w:r>
    </w:p>
    <w:p w:rsidR="00EF5ED5" w:rsidRPr="003C1FF5" w:rsidRDefault="00EF5ED5" w:rsidP="00EF5ED5">
      <w:pPr>
        <w:pStyle w:val="ListParagraph"/>
        <w:numPr>
          <w:ilvl w:val="1"/>
          <w:numId w:val="50"/>
        </w:numPr>
        <w:jc w:val="both"/>
        <w:rPr>
          <w:rFonts w:ascii="Times New Roman" w:hAnsi="Times New Roman" w:cs="Times New Roman"/>
          <w:sz w:val="24"/>
          <w:szCs w:val="24"/>
        </w:rPr>
      </w:pPr>
      <w:proofErr w:type="spellStart"/>
      <w:r w:rsidRPr="003C1FF5">
        <w:rPr>
          <w:rFonts w:ascii="Times New Roman" w:hAnsi="Times New Roman" w:cs="Times New Roman"/>
          <w:sz w:val="24"/>
          <w:szCs w:val="24"/>
        </w:rPr>
        <w:t>Tripple</w:t>
      </w:r>
      <w:proofErr w:type="spellEnd"/>
      <w:r w:rsidRPr="003C1FF5">
        <w:rPr>
          <w:rFonts w:ascii="Times New Roman" w:hAnsi="Times New Roman" w:cs="Times New Roman"/>
          <w:sz w:val="24"/>
          <w:szCs w:val="24"/>
        </w:rPr>
        <w:t xml:space="preserve"> line fault</w:t>
      </w:r>
    </w:p>
    <w:p w:rsidR="00EF5ED5" w:rsidRPr="003C1FF5" w:rsidRDefault="00EF5ED5" w:rsidP="00EF5ED5">
      <w:pPr>
        <w:pStyle w:val="ListParagraph"/>
        <w:jc w:val="both"/>
        <w:rPr>
          <w:rFonts w:ascii="Times New Roman" w:hAnsi="Times New Roman" w:cs="Times New Roman"/>
          <w:sz w:val="24"/>
          <w:szCs w:val="24"/>
        </w:rPr>
      </w:pPr>
      <w:r w:rsidRPr="003C1FF5">
        <w:rPr>
          <w:rFonts w:ascii="Times New Roman" w:hAnsi="Times New Roman" w:cs="Times New Roman"/>
          <w:sz w:val="24"/>
          <w:szCs w:val="24"/>
        </w:rPr>
        <w:t>Unsymmetrical fault</w:t>
      </w:r>
    </w:p>
    <w:p w:rsidR="00EF5ED5" w:rsidRPr="003C1FF5" w:rsidRDefault="00EF5ED5" w:rsidP="00EF5ED5">
      <w:pPr>
        <w:pStyle w:val="ListParagraph"/>
        <w:numPr>
          <w:ilvl w:val="1"/>
          <w:numId w:val="50"/>
        </w:numPr>
        <w:jc w:val="both"/>
        <w:rPr>
          <w:rFonts w:ascii="Times New Roman" w:hAnsi="Times New Roman" w:cs="Times New Roman"/>
          <w:sz w:val="24"/>
          <w:szCs w:val="24"/>
        </w:rPr>
      </w:pPr>
      <w:r w:rsidRPr="003C1FF5">
        <w:rPr>
          <w:rFonts w:ascii="Times New Roman" w:hAnsi="Times New Roman" w:cs="Times New Roman"/>
          <w:sz w:val="24"/>
          <w:szCs w:val="24"/>
        </w:rPr>
        <w:t>Line to ground fault</w:t>
      </w:r>
    </w:p>
    <w:p w:rsidR="00EF5ED5" w:rsidRPr="003C1FF5" w:rsidRDefault="00EF5ED5" w:rsidP="00EF5ED5">
      <w:pPr>
        <w:pStyle w:val="ListParagraph"/>
        <w:numPr>
          <w:ilvl w:val="1"/>
          <w:numId w:val="50"/>
        </w:numPr>
        <w:jc w:val="both"/>
        <w:rPr>
          <w:rFonts w:ascii="Times New Roman" w:hAnsi="Times New Roman" w:cs="Times New Roman"/>
          <w:sz w:val="24"/>
          <w:szCs w:val="24"/>
        </w:rPr>
      </w:pPr>
      <w:r w:rsidRPr="003C1FF5">
        <w:rPr>
          <w:rFonts w:ascii="Times New Roman" w:hAnsi="Times New Roman" w:cs="Times New Roman"/>
          <w:sz w:val="24"/>
          <w:szCs w:val="24"/>
        </w:rPr>
        <w:t>Line to line fault</w:t>
      </w:r>
    </w:p>
    <w:p w:rsidR="00EF5ED5" w:rsidRDefault="00EF5ED5" w:rsidP="00EF5ED5">
      <w:pPr>
        <w:pStyle w:val="ListParagraph"/>
        <w:numPr>
          <w:ilvl w:val="1"/>
          <w:numId w:val="50"/>
        </w:numPr>
        <w:jc w:val="both"/>
        <w:rPr>
          <w:rFonts w:ascii="Times New Roman" w:hAnsi="Times New Roman" w:cs="Times New Roman"/>
          <w:sz w:val="24"/>
          <w:szCs w:val="24"/>
        </w:rPr>
      </w:pPr>
      <w:r w:rsidRPr="003C1FF5">
        <w:rPr>
          <w:rFonts w:ascii="Times New Roman" w:hAnsi="Times New Roman" w:cs="Times New Roman"/>
          <w:sz w:val="24"/>
          <w:szCs w:val="24"/>
        </w:rPr>
        <w:t>Double line to ground fault</w:t>
      </w:r>
    </w:p>
    <w:p w:rsidR="00EF5ED5" w:rsidRPr="003C1FF5" w:rsidRDefault="00EF5ED5" w:rsidP="00EF5ED5">
      <w:pPr>
        <w:pStyle w:val="ListParagraph"/>
        <w:ind w:left="1440"/>
        <w:jc w:val="both"/>
        <w:rPr>
          <w:rFonts w:ascii="Times New Roman" w:hAnsi="Times New Roman" w:cs="Times New Roman"/>
          <w:sz w:val="24"/>
          <w:szCs w:val="24"/>
        </w:rPr>
      </w:pPr>
    </w:p>
    <w:p w:rsidR="00EF5ED5" w:rsidRPr="00461297" w:rsidRDefault="00EF5ED5" w:rsidP="00EF5ED5">
      <w:pPr>
        <w:pStyle w:val="ListParagraph"/>
        <w:numPr>
          <w:ilvl w:val="0"/>
          <w:numId w:val="50"/>
        </w:numPr>
        <w:jc w:val="both"/>
        <w:rPr>
          <w:rFonts w:ascii="Times New Roman" w:hAnsi="Times New Roman" w:cs="Times New Roman"/>
          <w:b/>
          <w:sz w:val="24"/>
          <w:szCs w:val="24"/>
        </w:rPr>
      </w:pPr>
      <w:r w:rsidRPr="00461297">
        <w:rPr>
          <w:rFonts w:ascii="Times New Roman" w:hAnsi="Times New Roman" w:cs="Times New Roman"/>
          <w:b/>
          <w:sz w:val="24"/>
          <w:szCs w:val="24"/>
        </w:rPr>
        <w:t>Write the effects of power system faults(Apr/May 2017-May/June 2014)</w:t>
      </w:r>
    </w:p>
    <w:p w:rsidR="00EF5ED5" w:rsidRPr="003C1FF5" w:rsidRDefault="00EF5ED5" w:rsidP="00EF5ED5">
      <w:pPr>
        <w:pStyle w:val="ListParagraph"/>
        <w:numPr>
          <w:ilvl w:val="1"/>
          <w:numId w:val="50"/>
        </w:numPr>
        <w:jc w:val="both"/>
        <w:rPr>
          <w:rFonts w:ascii="Times New Roman" w:hAnsi="Times New Roman" w:cs="Times New Roman"/>
          <w:sz w:val="24"/>
          <w:szCs w:val="24"/>
        </w:rPr>
      </w:pPr>
      <w:r w:rsidRPr="003C1FF5">
        <w:rPr>
          <w:rFonts w:ascii="Times New Roman" w:hAnsi="Times New Roman" w:cs="Times New Roman"/>
          <w:sz w:val="24"/>
          <w:szCs w:val="24"/>
        </w:rPr>
        <w:t>Over current flow</w:t>
      </w:r>
    </w:p>
    <w:p w:rsidR="00EF5ED5" w:rsidRPr="003C1FF5" w:rsidRDefault="00EF5ED5" w:rsidP="00EF5ED5">
      <w:pPr>
        <w:pStyle w:val="ListParagraph"/>
        <w:numPr>
          <w:ilvl w:val="1"/>
          <w:numId w:val="50"/>
        </w:numPr>
        <w:jc w:val="both"/>
        <w:rPr>
          <w:rFonts w:ascii="Times New Roman" w:hAnsi="Times New Roman" w:cs="Times New Roman"/>
          <w:sz w:val="24"/>
          <w:szCs w:val="24"/>
        </w:rPr>
      </w:pPr>
      <w:r w:rsidRPr="003C1FF5">
        <w:rPr>
          <w:rFonts w:ascii="Times New Roman" w:hAnsi="Times New Roman" w:cs="Times New Roman"/>
          <w:sz w:val="24"/>
          <w:szCs w:val="24"/>
        </w:rPr>
        <w:t>Danger to operating personnel</w:t>
      </w:r>
    </w:p>
    <w:p w:rsidR="00EF5ED5" w:rsidRPr="003C1FF5" w:rsidRDefault="00EF5ED5" w:rsidP="00EF5ED5">
      <w:pPr>
        <w:pStyle w:val="ListParagraph"/>
        <w:numPr>
          <w:ilvl w:val="1"/>
          <w:numId w:val="50"/>
        </w:numPr>
        <w:jc w:val="both"/>
        <w:rPr>
          <w:rFonts w:ascii="Times New Roman" w:hAnsi="Times New Roman" w:cs="Times New Roman"/>
          <w:sz w:val="24"/>
          <w:szCs w:val="24"/>
        </w:rPr>
      </w:pPr>
      <w:r w:rsidRPr="003C1FF5">
        <w:rPr>
          <w:rFonts w:ascii="Times New Roman" w:hAnsi="Times New Roman" w:cs="Times New Roman"/>
          <w:sz w:val="24"/>
          <w:szCs w:val="24"/>
        </w:rPr>
        <w:t xml:space="preserve">Loss of equipment </w:t>
      </w:r>
    </w:p>
    <w:p w:rsidR="00EF5ED5" w:rsidRPr="003C1FF5" w:rsidRDefault="00EF5ED5" w:rsidP="00EF5ED5">
      <w:pPr>
        <w:pStyle w:val="ListParagraph"/>
        <w:numPr>
          <w:ilvl w:val="1"/>
          <w:numId w:val="50"/>
        </w:numPr>
        <w:jc w:val="both"/>
        <w:rPr>
          <w:rFonts w:ascii="Times New Roman" w:hAnsi="Times New Roman" w:cs="Times New Roman"/>
          <w:sz w:val="24"/>
          <w:szCs w:val="24"/>
        </w:rPr>
      </w:pPr>
      <w:r w:rsidRPr="003C1FF5">
        <w:rPr>
          <w:rFonts w:ascii="Times New Roman" w:hAnsi="Times New Roman" w:cs="Times New Roman"/>
          <w:sz w:val="24"/>
          <w:szCs w:val="24"/>
        </w:rPr>
        <w:t>Disturbs interconnected active circuits</w:t>
      </w:r>
    </w:p>
    <w:p w:rsidR="00EF5ED5" w:rsidRDefault="00EF5ED5" w:rsidP="00EF5ED5">
      <w:pPr>
        <w:pStyle w:val="ListParagraph"/>
        <w:numPr>
          <w:ilvl w:val="1"/>
          <w:numId w:val="50"/>
        </w:numPr>
        <w:jc w:val="both"/>
        <w:rPr>
          <w:rFonts w:ascii="Times New Roman" w:hAnsi="Times New Roman" w:cs="Times New Roman"/>
          <w:sz w:val="24"/>
          <w:szCs w:val="24"/>
        </w:rPr>
      </w:pPr>
      <w:r w:rsidRPr="003C1FF5">
        <w:rPr>
          <w:rFonts w:ascii="Times New Roman" w:hAnsi="Times New Roman" w:cs="Times New Roman"/>
          <w:sz w:val="24"/>
          <w:szCs w:val="24"/>
        </w:rPr>
        <w:t>Electric fires</w:t>
      </w:r>
    </w:p>
    <w:p w:rsidR="00EF5ED5" w:rsidRPr="003C1FF5" w:rsidRDefault="00EF5ED5" w:rsidP="00EF5ED5">
      <w:pPr>
        <w:pStyle w:val="ListParagraph"/>
        <w:ind w:left="1440"/>
        <w:jc w:val="both"/>
        <w:rPr>
          <w:rFonts w:ascii="Times New Roman" w:hAnsi="Times New Roman" w:cs="Times New Roman"/>
          <w:sz w:val="24"/>
          <w:szCs w:val="24"/>
        </w:rPr>
      </w:pPr>
    </w:p>
    <w:p w:rsidR="00EF5ED5" w:rsidRPr="00461297" w:rsidRDefault="00EF5ED5" w:rsidP="00EF5ED5">
      <w:pPr>
        <w:pStyle w:val="ListParagraph"/>
        <w:numPr>
          <w:ilvl w:val="0"/>
          <w:numId w:val="50"/>
        </w:numPr>
        <w:jc w:val="both"/>
        <w:rPr>
          <w:rFonts w:ascii="Times New Roman" w:hAnsi="Times New Roman" w:cs="Times New Roman"/>
          <w:b/>
          <w:sz w:val="24"/>
          <w:szCs w:val="24"/>
        </w:rPr>
      </w:pPr>
      <w:r w:rsidRPr="00461297">
        <w:rPr>
          <w:rFonts w:ascii="Times New Roman" w:hAnsi="Times New Roman" w:cs="Times New Roman"/>
          <w:b/>
          <w:sz w:val="24"/>
          <w:szCs w:val="24"/>
        </w:rPr>
        <w:t>Enumerate the significance of back-up protection(Apr/May 2017)</w:t>
      </w:r>
    </w:p>
    <w:p w:rsidR="00EF5ED5" w:rsidRDefault="00EF5ED5" w:rsidP="00EF5ED5">
      <w:pPr>
        <w:pStyle w:val="ListParagraph"/>
        <w:jc w:val="both"/>
        <w:rPr>
          <w:rFonts w:ascii="Times New Roman" w:hAnsi="Times New Roman" w:cs="Times New Roman"/>
          <w:sz w:val="24"/>
          <w:szCs w:val="24"/>
        </w:rPr>
      </w:pPr>
      <w:r w:rsidRPr="003C1FF5">
        <w:rPr>
          <w:rFonts w:ascii="Times New Roman" w:hAnsi="Times New Roman" w:cs="Times New Roman"/>
          <w:sz w:val="24"/>
          <w:szCs w:val="24"/>
        </w:rPr>
        <w:t>The back-up protection is intended to operate when a power system faults is not cleared (or) an abnormal condition is not detected in the required time because of failure (or) inability of other protection to operate (or) failure of the appropriate circuit breaker to trip.</w:t>
      </w:r>
    </w:p>
    <w:p w:rsidR="00EF5ED5" w:rsidRPr="003C1FF5" w:rsidRDefault="00EF5ED5" w:rsidP="00EF5ED5">
      <w:pPr>
        <w:pStyle w:val="ListParagraph"/>
        <w:jc w:val="both"/>
        <w:rPr>
          <w:rFonts w:ascii="Times New Roman" w:hAnsi="Times New Roman" w:cs="Times New Roman"/>
          <w:sz w:val="24"/>
          <w:szCs w:val="24"/>
        </w:rPr>
      </w:pPr>
    </w:p>
    <w:p w:rsidR="00EF5ED5" w:rsidRPr="00461297" w:rsidRDefault="00EF5ED5" w:rsidP="00EF5ED5">
      <w:pPr>
        <w:pStyle w:val="ListParagraph"/>
        <w:numPr>
          <w:ilvl w:val="0"/>
          <w:numId w:val="50"/>
        </w:numPr>
        <w:jc w:val="both"/>
        <w:rPr>
          <w:rFonts w:ascii="Times New Roman" w:hAnsi="Times New Roman" w:cs="Times New Roman"/>
          <w:b/>
          <w:sz w:val="24"/>
          <w:szCs w:val="24"/>
        </w:rPr>
      </w:pPr>
      <w:r w:rsidRPr="00461297">
        <w:rPr>
          <w:rFonts w:ascii="Times New Roman" w:hAnsi="Times New Roman" w:cs="Times New Roman"/>
          <w:b/>
          <w:sz w:val="24"/>
          <w:szCs w:val="24"/>
        </w:rPr>
        <w:t xml:space="preserve">What is protective </w:t>
      </w:r>
      <w:proofErr w:type="gramStart"/>
      <w:r w:rsidRPr="00461297">
        <w:rPr>
          <w:rFonts w:ascii="Times New Roman" w:hAnsi="Times New Roman" w:cs="Times New Roman"/>
          <w:b/>
          <w:sz w:val="24"/>
          <w:szCs w:val="24"/>
        </w:rPr>
        <w:t>zone ?</w:t>
      </w:r>
      <w:proofErr w:type="gramEnd"/>
      <w:r w:rsidRPr="00461297">
        <w:rPr>
          <w:rFonts w:ascii="Times New Roman" w:hAnsi="Times New Roman" w:cs="Times New Roman"/>
          <w:b/>
          <w:sz w:val="24"/>
          <w:szCs w:val="24"/>
        </w:rPr>
        <w:t xml:space="preserve"> (May/June 2015)</w:t>
      </w:r>
    </w:p>
    <w:p w:rsidR="00EF5ED5" w:rsidRDefault="00EF5ED5" w:rsidP="00EF5ED5">
      <w:pPr>
        <w:pStyle w:val="ListParagraph"/>
        <w:jc w:val="both"/>
        <w:rPr>
          <w:rFonts w:ascii="Times New Roman" w:hAnsi="Times New Roman" w:cs="Times New Roman"/>
          <w:sz w:val="24"/>
          <w:szCs w:val="24"/>
        </w:rPr>
      </w:pPr>
      <w:r w:rsidRPr="003C1FF5">
        <w:rPr>
          <w:rFonts w:ascii="Times New Roman" w:hAnsi="Times New Roman" w:cs="Times New Roman"/>
          <w:sz w:val="24"/>
          <w:szCs w:val="24"/>
        </w:rPr>
        <w:t>A protective zone is a separate zone which is established around each element of a power system such that any fault occurring within that zone will cause the tripping of relays which causes opening of all the circuit breakers located in that zone so as to disconnect the faulty part as quickly as possible .</w:t>
      </w:r>
    </w:p>
    <w:p w:rsidR="00EF5ED5" w:rsidRPr="003C1FF5" w:rsidRDefault="00EF5ED5" w:rsidP="00EF5ED5">
      <w:pPr>
        <w:pStyle w:val="ListParagraph"/>
        <w:jc w:val="both"/>
        <w:rPr>
          <w:rFonts w:ascii="Times New Roman" w:hAnsi="Times New Roman" w:cs="Times New Roman"/>
          <w:sz w:val="24"/>
          <w:szCs w:val="24"/>
        </w:rPr>
      </w:pPr>
    </w:p>
    <w:p w:rsidR="00EF5ED5" w:rsidRPr="00461297" w:rsidRDefault="00EF5ED5" w:rsidP="00EF5ED5">
      <w:pPr>
        <w:pStyle w:val="ListParagraph"/>
        <w:numPr>
          <w:ilvl w:val="0"/>
          <w:numId w:val="50"/>
        </w:numPr>
        <w:jc w:val="both"/>
        <w:rPr>
          <w:rFonts w:ascii="Times New Roman" w:hAnsi="Times New Roman" w:cs="Times New Roman"/>
          <w:b/>
          <w:sz w:val="24"/>
          <w:szCs w:val="24"/>
        </w:rPr>
      </w:pPr>
      <w:r w:rsidRPr="00461297">
        <w:rPr>
          <w:rFonts w:ascii="Times New Roman" w:hAnsi="Times New Roman" w:cs="Times New Roman"/>
          <w:b/>
          <w:sz w:val="24"/>
          <w:szCs w:val="24"/>
        </w:rPr>
        <w:t>List the essential qualities of protection (or) protective relaying (Nov/Dec 2008)</w:t>
      </w:r>
    </w:p>
    <w:p w:rsidR="00EF5ED5" w:rsidRPr="003C1FF5" w:rsidRDefault="00EF5ED5" w:rsidP="00EF5ED5">
      <w:pPr>
        <w:pStyle w:val="ListParagraph"/>
        <w:numPr>
          <w:ilvl w:val="1"/>
          <w:numId w:val="50"/>
        </w:numPr>
        <w:jc w:val="both"/>
        <w:rPr>
          <w:rFonts w:ascii="Times New Roman" w:hAnsi="Times New Roman" w:cs="Times New Roman"/>
          <w:sz w:val="24"/>
          <w:szCs w:val="24"/>
        </w:rPr>
      </w:pPr>
      <w:r w:rsidRPr="003C1FF5">
        <w:rPr>
          <w:rFonts w:ascii="Times New Roman" w:hAnsi="Times New Roman" w:cs="Times New Roman"/>
          <w:sz w:val="24"/>
          <w:szCs w:val="24"/>
        </w:rPr>
        <w:t>Reliability</w:t>
      </w:r>
    </w:p>
    <w:p w:rsidR="00EF5ED5" w:rsidRPr="003C1FF5" w:rsidRDefault="00EF5ED5" w:rsidP="00EF5ED5">
      <w:pPr>
        <w:pStyle w:val="ListParagraph"/>
        <w:numPr>
          <w:ilvl w:val="1"/>
          <w:numId w:val="50"/>
        </w:numPr>
        <w:jc w:val="both"/>
        <w:rPr>
          <w:rFonts w:ascii="Times New Roman" w:hAnsi="Times New Roman" w:cs="Times New Roman"/>
          <w:sz w:val="24"/>
          <w:szCs w:val="24"/>
        </w:rPr>
      </w:pPr>
      <w:r w:rsidRPr="003C1FF5">
        <w:rPr>
          <w:rFonts w:ascii="Times New Roman" w:hAnsi="Times New Roman" w:cs="Times New Roman"/>
          <w:sz w:val="24"/>
          <w:szCs w:val="24"/>
        </w:rPr>
        <w:t>Selectivity</w:t>
      </w:r>
    </w:p>
    <w:p w:rsidR="00EF5ED5" w:rsidRPr="003C1FF5" w:rsidRDefault="00EF5ED5" w:rsidP="00EF5ED5">
      <w:pPr>
        <w:pStyle w:val="ListParagraph"/>
        <w:numPr>
          <w:ilvl w:val="1"/>
          <w:numId w:val="50"/>
        </w:numPr>
        <w:jc w:val="both"/>
        <w:rPr>
          <w:rFonts w:ascii="Times New Roman" w:hAnsi="Times New Roman" w:cs="Times New Roman"/>
          <w:sz w:val="24"/>
          <w:szCs w:val="24"/>
        </w:rPr>
      </w:pPr>
      <w:r w:rsidRPr="003C1FF5">
        <w:rPr>
          <w:rFonts w:ascii="Times New Roman" w:hAnsi="Times New Roman" w:cs="Times New Roman"/>
          <w:sz w:val="24"/>
          <w:szCs w:val="24"/>
        </w:rPr>
        <w:t>Speed and time</w:t>
      </w:r>
    </w:p>
    <w:p w:rsidR="00EF5ED5" w:rsidRPr="003C1FF5" w:rsidRDefault="00EF5ED5" w:rsidP="00EF5ED5">
      <w:pPr>
        <w:pStyle w:val="ListParagraph"/>
        <w:numPr>
          <w:ilvl w:val="1"/>
          <w:numId w:val="50"/>
        </w:numPr>
        <w:jc w:val="both"/>
        <w:rPr>
          <w:rFonts w:ascii="Times New Roman" w:hAnsi="Times New Roman" w:cs="Times New Roman"/>
          <w:sz w:val="24"/>
          <w:szCs w:val="24"/>
        </w:rPr>
      </w:pPr>
      <w:r w:rsidRPr="003C1FF5">
        <w:rPr>
          <w:rFonts w:ascii="Times New Roman" w:hAnsi="Times New Roman" w:cs="Times New Roman"/>
          <w:sz w:val="24"/>
          <w:szCs w:val="24"/>
        </w:rPr>
        <w:t>Sensitivity</w:t>
      </w:r>
    </w:p>
    <w:p w:rsidR="00EF5ED5" w:rsidRDefault="00EF5ED5" w:rsidP="00EF5ED5">
      <w:pPr>
        <w:pStyle w:val="ListParagraph"/>
        <w:numPr>
          <w:ilvl w:val="1"/>
          <w:numId w:val="50"/>
        </w:numPr>
        <w:jc w:val="both"/>
        <w:rPr>
          <w:rFonts w:ascii="Times New Roman" w:hAnsi="Times New Roman" w:cs="Times New Roman"/>
          <w:sz w:val="24"/>
          <w:szCs w:val="24"/>
        </w:rPr>
      </w:pPr>
      <w:r w:rsidRPr="003C1FF5">
        <w:rPr>
          <w:rFonts w:ascii="Times New Roman" w:hAnsi="Times New Roman" w:cs="Times New Roman"/>
          <w:sz w:val="24"/>
          <w:szCs w:val="24"/>
        </w:rPr>
        <w:t>Adequateness</w:t>
      </w:r>
    </w:p>
    <w:p w:rsidR="00EF5ED5" w:rsidRPr="003C1FF5" w:rsidRDefault="00EF5ED5" w:rsidP="00EF5ED5">
      <w:pPr>
        <w:pStyle w:val="ListParagraph"/>
        <w:ind w:left="1440"/>
        <w:jc w:val="both"/>
        <w:rPr>
          <w:rFonts w:ascii="Times New Roman" w:hAnsi="Times New Roman" w:cs="Times New Roman"/>
          <w:sz w:val="24"/>
          <w:szCs w:val="24"/>
        </w:rPr>
      </w:pPr>
    </w:p>
    <w:p w:rsidR="00EF5ED5" w:rsidRPr="00461297" w:rsidRDefault="00EF5ED5" w:rsidP="00EF5ED5">
      <w:pPr>
        <w:pStyle w:val="ListParagraph"/>
        <w:numPr>
          <w:ilvl w:val="0"/>
          <w:numId w:val="50"/>
        </w:numPr>
        <w:jc w:val="both"/>
        <w:rPr>
          <w:rFonts w:ascii="Times New Roman" w:hAnsi="Times New Roman" w:cs="Times New Roman"/>
          <w:b/>
          <w:sz w:val="24"/>
          <w:szCs w:val="24"/>
        </w:rPr>
      </w:pPr>
      <w:r w:rsidRPr="00461297">
        <w:rPr>
          <w:rFonts w:ascii="Times New Roman" w:hAnsi="Times New Roman" w:cs="Times New Roman"/>
          <w:b/>
          <w:sz w:val="24"/>
          <w:szCs w:val="24"/>
        </w:rPr>
        <w:t>State any four functions of protective relaying (May/June 2013)</w:t>
      </w:r>
    </w:p>
    <w:p w:rsidR="00EF5ED5" w:rsidRPr="003C1FF5" w:rsidRDefault="00EF5ED5" w:rsidP="00EF5ED5">
      <w:pPr>
        <w:pStyle w:val="ListParagraph"/>
        <w:numPr>
          <w:ilvl w:val="1"/>
          <w:numId w:val="50"/>
        </w:numPr>
        <w:jc w:val="both"/>
        <w:rPr>
          <w:rFonts w:ascii="Times New Roman" w:hAnsi="Times New Roman" w:cs="Times New Roman"/>
          <w:sz w:val="24"/>
          <w:szCs w:val="24"/>
        </w:rPr>
      </w:pPr>
      <w:r w:rsidRPr="003C1FF5">
        <w:rPr>
          <w:rFonts w:ascii="Times New Roman" w:hAnsi="Times New Roman" w:cs="Times New Roman"/>
          <w:sz w:val="24"/>
          <w:szCs w:val="24"/>
        </w:rPr>
        <w:t>To sense the abnormal operating part</w:t>
      </w:r>
    </w:p>
    <w:p w:rsidR="00EF5ED5" w:rsidRPr="003C1FF5" w:rsidRDefault="00EF5ED5" w:rsidP="00EF5ED5">
      <w:pPr>
        <w:pStyle w:val="ListParagraph"/>
        <w:numPr>
          <w:ilvl w:val="1"/>
          <w:numId w:val="50"/>
        </w:numPr>
        <w:jc w:val="both"/>
        <w:rPr>
          <w:rFonts w:ascii="Times New Roman" w:hAnsi="Times New Roman" w:cs="Times New Roman"/>
          <w:sz w:val="24"/>
          <w:szCs w:val="24"/>
        </w:rPr>
      </w:pPr>
      <w:r w:rsidRPr="003C1FF5">
        <w:rPr>
          <w:rFonts w:ascii="Times New Roman" w:hAnsi="Times New Roman" w:cs="Times New Roman"/>
          <w:sz w:val="24"/>
          <w:szCs w:val="24"/>
        </w:rPr>
        <w:t>To prevent the subsequent faults arising due to the primary fault</w:t>
      </w:r>
    </w:p>
    <w:p w:rsidR="00EF5ED5" w:rsidRPr="003C1FF5" w:rsidRDefault="00EF5ED5" w:rsidP="00EF5ED5">
      <w:pPr>
        <w:pStyle w:val="ListParagraph"/>
        <w:numPr>
          <w:ilvl w:val="1"/>
          <w:numId w:val="50"/>
        </w:numPr>
        <w:jc w:val="both"/>
        <w:rPr>
          <w:rFonts w:ascii="Times New Roman" w:hAnsi="Times New Roman" w:cs="Times New Roman"/>
          <w:sz w:val="24"/>
          <w:szCs w:val="24"/>
        </w:rPr>
      </w:pPr>
      <w:r w:rsidRPr="003C1FF5">
        <w:rPr>
          <w:rFonts w:ascii="Times New Roman" w:hAnsi="Times New Roman" w:cs="Times New Roman"/>
          <w:sz w:val="24"/>
          <w:szCs w:val="24"/>
        </w:rPr>
        <w:t>To disconnect the faulty part as quickly as possible</w:t>
      </w:r>
    </w:p>
    <w:p w:rsidR="00EF5ED5" w:rsidRDefault="00EF5ED5" w:rsidP="00EF5ED5">
      <w:pPr>
        <w:pStyle w:val="ListParagraph"/>
        <w:numPr>
          <w:ilvl w:val="1"/>
          <w:numId w:val="50"/>
        </w:numPr>
        <w:jc w:val="both"/>
        <w:rPr>
          <w:rFonts w:ascii="Times New Roman" w:hAnsi="Times New Roman" w:cs="Times New Roman"/>
          <w:sz w:val="24"/>
          <w:szCs w:val="24"/>
        </w:rPr>
      </w:pPr>
      <w:r w:rsidRPr="003C1FF5">
        <w:rPr>
          <w:rFonts w:ascii="Times New Roman" w:hAnsi="Times New Roman" w:cs="Times New Roman"/>
          <w:sz w:val="24"/>
          <w:szCs w:val="24"/>
        </w:rPr>
        <w:t>To improve system performance , reliability and service continuity</w:t>
      </w:r>
    </w:p>
    <w:p w:rsidR="00EF5ED5" w:rsidRPr="003C1FF5" w:rsidRDefault="00EF5ED5" w:rsidP="00EF5ED5">
      <w:pPr>
        <w:pStyle w:val="ListParagraph"/>
        <w:ind w:left="1440"/>
        <w:jc w:val="both"/>
        <w:rPr>
          <w:rFonts w:ascii="Times New Roman" w:hAnsi="Times New Roman" w:cs="Times New Roman"/>
          <w:sz w:val="24"/>
          <w:szCs w:val="24"/>
        </w:rPr>
      </w:pPr>
    </w:p>
    <w:p w:rsidR="00EF5ED5" w:rsidRPr="00461297" w:rsidRDefault="00EF5ED5" w:rsidP="00EF5ED5">
      <w:pPr>
        <w:pStyle w:val="ListParagraph"/>
        <w:numPr>
          <w:ilvl w:val="0"/>
          <w:numId w:val="50"/>
        </w:numPr>
        <w:jc w:val="both"/>
        <w:rPr>
          <w:rFonts w:ascii="Times New Roman" w:hAnsi="Times New Roman" w:cs="Times New Roman"/>
          <w:b/>
          <w:sz w:val="24"/>
          <w:szCs w:val="24"/>
        </w:rPr>
      </w:pPr>
      <w:r w:rsidRPr="00461297">
        <w:rPr>
          <w:rFonts w:ascii="Times New Roman" w:hAnsi="Times New Roman" w:cs="Times New Roman"/>
          <w:b/>
          <w:sz w:val="24"/>
          <w:szCs w:val="24"/>
        </w:rPr>
        <w:t>What are the causes of faults in a power system? (Nov/Dec 2013)</w:t>
      </w:r>
    </w:p>
    <w:p w:rsidR="00EF5ED5" w:rsidRPr="003C1FF5" w:rsidRDefault="00EF5ED5" w:rsidP="00EF5ED5">
      <w:pPr>
        <w:pStyle w:val="ListParagraph"/>
        <w:jc w:val="both"/>
        <w:rPr>
          <w:rFonts w:ascii="Times New Roman" w:hAnsi="Times New Roman" w:cs="Times New Roman"/>
          <w:sz w:val="24"/>
          <w:szCs w:val="24"/>
        </w:rPr>
      </w:pPr>
      <w:r w:rsidRPr="003C1FF5">
        <w:rPr>
          <w:rFonts w:ascii="Times New Roman" w:hAnsi="Times New Roman" w:cs="Times New Roman"/>
          <w:sz w:val="24"/>
          <w:szCs w:val="24"/>
        </w:rPr>
        <w:t>The various causes of faults in a power system are failure of insulation of conductor at one or more places, conducting object comes in contact with the live part of the system, mechanical failure, excessive internal and external stresses, over voltages due to switching surges, lighting strokes, heavy winds and storms.</w:t>
      </w:r>
    </w:p>
    <w:p w:rsidR="00EF5ED5" w:rsidRPr="00461297" w:rsidRDefault="00EF5ED5" w:rsidP="00EF5ED5">
      <w:pPr>
        <w:pStyle w:val="ListParagraph"/>
        <w:numPr>
          <w:ilvl w:val="0"/>
          <w:numId w:val="50"/>
        </w:numPr>
        <w:jc w:val="both"/>
        <w:rPr>
          <w:rFonts w:ascii="Times New Roman" w:hAnsi="Times New Roman" w:cs="Times New Roman"/>
          <w:b/>
          <w:sz w:val="24"/>
          <w:szCs w:val="24"/>
        </w:rPr>
      </w:pPr>
      <w:r w:rsidRPr="00461297">
        <w:rPr>
          <w:rFonts w:ascii="Times New Roman" w:hAnsi="Times New Roman" w:cs="Times New Roman"/>
          <w:b/>
          <w:sz w:val="24"/>
          <w:szCs w:val="24"/>
        </w:rPr>
        <w:t>What are advantages of neutral grounding?</w:t>
      </w:r>
    </w:p>
    <w:p w:rsidR="00EF5ED5" w:rsidRPr="003C1FF5" w:rsidRDefault="00EF5ED5" w:rsidP="00EF5ED5">
      <w:pPr>
        <w:pStyle w:val="ListParagraph"/>
        <w:numPr>
          <w:ilvl w:val="1"/>
          <w:numId w:val="50"/>
        </w:numPr>
        <w:jc w:val="both"/>
        <w:rPr>
          <w:rFonts w:ascii="Times New Roman" w:hAnsi="Times New Roman" w:cs="Times New Roman"/>
          <w:sz w:val="24"/>
          <w:szCs w:val="24"/>
        </w:rPr>
      </w:pPr>
      <w:r w:rsidRPr="003C1FF5">
        <w:rPr>
          <w:rFonts w:ascii="Times New Roman" w:hAnsi="Times New Roman" w:cs="Times New Roman"/>
          <w:sz w:val="24"/>
          <w:szCs w:val="24"/>
        </w:rPr>
        <w:t>The faulty part can be isolated from the remaining system with the help of earth fault relays</w:t>
      </w:r>
    </w:p>
    <w:p w:rsidR="00EF5ED5" w:rsidRPr="003C1FF5" w:rsidRDefault="00EF5ED5" w:rsidP="00EF5ED5">
      <w:pPr>
        <w:pStyle w:val="ListParagraph"/>
        <w:numPr>
          <w:ilvl w:val="1"/>
          <w:numId w:val="50"/>
        </w:numPr>
        <w:jc w:val="both"/>
        <w:rPr>
          <w:rFonts w:ascii="Times New Roman" w:hAnsi="Times New Roman" w:cs="Times New Roman"/>
          <w:sz w:val="24"/>
          <w:szCs w:val="24"/>
        </w:rPr>
      </w:pPr>
      <w:r w:rsidRPr="003C1FF5">
        <w:rPr>
          <w:rFonts w:ascii="Times New Roman" w:hAnsi="Times New Roman" w:cs="Times New Roman"/>
          <w:sz w:val="24"/>
          <w:szCs w:val="24"/>
        </w:rPr>
        <w:t>The transient voltage in the system with grounded neutral is small</w:t>
      </w:r>
    </w:p>
    <w:p w:rsidR="00EF5ED5" w:rsidRDefault="00EF5ED5" w:rsidP="00EF5ED5">
      <w:pPr>
        <w:pStyle w:val="ListParagraph"/>
        <w:numPr>
          <w:ilvl w:val="1"/>
          <w:numId w:val="50"/>
        </w:numPr>
        <w:jc w:val="both"/>
        <w:rPr>
          <w:rFonts w:ascii="Times New Roman" w:hAnsi="Times New Roman" w:cs="Times New Roman"/>
          <w:sz w:val="24"/>
          <w:szCs w:val="24"/>
        </w:rPr>
      </w:pPr>
      <w:r w:rsidRPr="003C1FF5">
        <w:rPr>
          <w:rFonts w:ascii="Times New Roman" w:hAnsi="Times New Roman" w:cs="Times New Roman"/>
          <w:sz w:val="24"/>
          <w:szCs w:val="24"/>
        </w:rPr>
        <w:t>The arcing grounds are prevented from occurring by using suitable switchgears.</w:t>
      </w:r>
    </w:p>
    <w:p w:rsidR="00EF5ED5" w:rsidRPr="003C1FF5" w:rsidRDefault="00EF5ED5" w:rsidP="00EF5ED5">
      <w:pPr>
        <w:pStyle w:val="ListParagraph"/>
        <w:ind w:left="1440"/>
        <w:jc w:val="both"/>
        <w:rPr>
          <w:rFonts w:ascii="Times New Roman" w:hAnsi="Times New Roman" w:cs="Times New Roman"/>
          <w:sz w:val="24"/>
          <w:szCs w:val="24"/>
        </w:rPr>
      </w:pPr>
    </w:p>
    <w:p w:rsidR="00EF5ED5" w:rsidRPr="00461297" w:rsidRDefault="00EF5ED5" w:rsidP="00EF5ED5">
      <w:pPr>
        <w:pStyle w:val="ListParagraph"/>
        <w:numPr>
          <w:ilvl w:val="0"/>
          <w:numId w:val="50"/>
        </w:numPr>
        <w:jc w:val="both"/>
        <w:rPr>
          <w:rFonts w:ascii="Times New Roman" w:hAnsi="Times New Roman" w:cs="Times New Roman"/>
          <w:b/>
          <w:sz w:val="24"/>
          <w:szCs w:val="24"/>
        </w:rPr>
      </w:pPr>
      <w:r w:rsidRPr="00461297">
        <w:rPr>
          <w:rFonts w:ascii="Times New Roman" w:hAnsi="Times New Roman" w:cs="Times New Roman"/>
          <w:b/>
          <w:sz w:val="24"/>
          <w:szCs w:val="24"/>
        </w:rPr>
        <w:t>Define earth resistance.</w:t>
      </w:r>
    </w:p>
    <w:p w:rsidR="00EF5ED5" w:rsidRPr="003C1FF5" w:rsidRDefault="00EF5ED5" w:rsidP="00EF5ED5">
      <w:pPr>
        <w:pStyle w:val="ListParagraph"/>
        <w:jc w:val="both"/>
        <w:rPr>
          <w:rFonts w:ascii="Times New Roman" w:hAnsi="Times New Roman" w:cs="Times New Roman"/>
          <w:sz w:val="24"/>
          <w:szCs w:val="24"/>
        </w:rPr>
      </w:pPr>
      <w:r w:rsidRPr="003C1FF5">
        <w:rPr>
          <w:rFonts w:ascii="Times New Roman" w:hAnsi="Times New Roman" w:cs="Times New Roman"/>
          <w:sz w:val="24"/>
          <w:szCs w:val="24"/>
        </w:rPr>
        <w:t xml:space="preserve">The resistance of the </w:t>
      </w:r>
      <w:proofErr w:type="spellStart"/>
      <w:r w:rsidRPr="003C1FF5">
        <w:rPr>
          <w:rFonts w:ascii="Times New Roman" w:hAnsi="Times New Roman" w:cs="Times New Roman"/>
          <w:sz w:val="24"/>
          <w:szCs w:val="24"/>
        </w:rPr>
        <w:t>earthing</w:t>
      </w:r>
      <w:proofErr w:type="spellEnd"/>
      <w:r w:rsidRPr="003C1FF5">
        <w:rPr>
          <w:rFonts w:ascii="Times New Roman" w:hAnsi="Times New Roman" w:cs="Times New Roman"/>
          <w:sz w:val="24"/>
          <w:szCs w:val="24"/>
        </w:rPr>
        <w:t xml:space="preserve"> electrode to the real earth is known as earth resistance.</w:t>
      </w:r>
    </w:p>
    <w:p w:rsidR="00EF5ED5" w:rsidRDefault="00EF5ED5" w:rsidP="00EF5ED5">
      <w:pPr>
        <w:pStyle w:val="ListParagraph"/>
        <w:jc w:val="both"/>
        <w:rPr>
          <w:rFonts w:ascii="Times New Roman" w:hAnsi="Times New Roman" w:cs="Times New Roman"/>
          <w:sz w:val="24"/>
          <w:szCs w:val="24"/>
        </w:rPr>
      </w:pPr>
      <w:r w:rsidRPr="003C1FF5">
        <w:rPr>
          <w:rFonts w:ascii="Times New Roman" w:hAnsi="Times New Roman" w:cs="Times New Roman"/>
          <w:sz w:val="24"/>
          <w:szCs w:val="24"/>
        </w:rPr>
        <w:t>Earth resistance=voltage across each electrode /current in the earth electrode</w:t>
      </w:r>
    </w:p>
    <w:p w:rsidR="00EF5ED5" w:rsidRPr="003C1FF5" w:rsidRDefault="00EF5ED5" w:rsidP="00EF5ED5">
      <w:pPr>
        <w:pStyle w:val="ListParagraph"/>
        <w:jc w:val="both"/>
        <w:rPr>
          <w:rFonts w:ascii="Times New Roman" w:hAnsi="Times New Roman" w:cs="Times New Roman"/>
          <w:sz w:val="24"/>
          <w:szCs w:val="24"/>
        </w:rPr>
      </w:pPr>
    </w:p>
    <w:p w:rsidR="00EF5ED5" w:rsidRPr="00461297" w:rsidRDefault="00EF5ED5" w:rsidP="00EF5ED5">
      <w:pPr>
        <w:pStyle w:val="ListParagraph"/>
        <w:numPr>
          <w:ilvl w:val="0"/>
          <w:numId w:val="50"/>
        </w:numPr>
        <w:jc w:val="both"/>
        <w:rPr>
          <w:rFonts w:ascii="Times New Roman" w:hAnsi="Times New Roman" w:cs="Times New Roman"/>
          <w:b/>
          <w:sz w:val="24"/>
          <w:szCs w:val="24"/>
        </w:rPr>
      </w:pPr>
      <w:r w:rsidRPr="00461297">
        <w:rPr>
          <w:rFonts w:ascii="Times New Roman" w:hAnsi="Times New Roman" w:cs="Times New Roman"/>
          <w:b/>
          <w:sz w:val="24"/>
          <w:szCs w:val="24"/>
        </w:rPr>
        <w:t xml:space="preserve">What are various methods of </w:t>
      </w:r>
      <w:proofErr w:type="spellStart"/>
      <w:r w:rsidRPr="00461297">
        <w:rPr>
          <w:rFonts w:ascii="Times New Roman" w:hAnsi="Times New Roman" w:cs="Times New Roman"/>
          <w:b/>
          <w:sz w:val="24"/>
          <w:szCs w:val="24"/>
        </w:rPr>
        <w:t>earthing</w:t>
      </w:r>
      <w:proofErr w:type="spellEnd"/>
      <w:r w:rsidRPr="00461297">
        <w:rPr>
          <w:rFonts w:ascii="Times New Roman" w:hAnsi="Times New Roman" w:cs="Times New Roman"/>
          <w:b/>
          <w:sz w:val="24"/>
          <w:szCs w:val="24"/>
        </w:rPr>
        <w:t xml:space="preserve"> in substations?</w:t>
      </w:r>
    </w:p>
    <w:p w:rsidR="00EF5ED5" w:rsidRPr="003C1FF5" w:rsidRDefault="00EF5ED5" w:rsidP="00EF5ED5">
      <w:pPr>
        <w:pStyle w:val="ListParagraph"/>
        <w:numPr>
          <w:ilvl w:val="1"/>
          <w:numId w:val="50"/>
        </w:numPr>
        <w:jc w:val="both"/>
        <w:rPr>
          <w:rFonts w:ascii="Times New Roman" w:hAnsi="Times New Roman" w:cs="Times New Roman"/>
          <w:sz w:val="24"/>
          <w:szCs w:val="24"/>
        </w:rPr>
      </w:pPr>
      <w:r w:rsidRPr="003C1FF5">
        <w:rPr>
          <w:rFonts w:ascii="Times New Roman" w:hAnsi="Times New Roman" w:cs="Times New Roman"/>
          <w:sz w:val="24"/>
          <w:szCs w:val="24"/>
        </w:rPr>
        <w:t>Solid (or) effective grounding</w:t>
      </w:r>
    </w:p>
    <w:p w:rsidR="00EF5ED5" w:rsidRPr="003C1FF5" w:rsidRDefault="00EF5ED5" w:rsidP="00EF5ED5">
      <w:pPr>
        <w:pStyle w:val="ListParagraph"/>
        <w:numPr>
          <w:ilvl w:val="1"/>
          <w:numId w:val="50"/>
        </w:numPr>
        <w:jc w:val="both"/>
        <w:rPr>
          <w:rFonts w:ascii="Times New Roman" w:hAnsi="Times New Roman" w:cs="Times New Roman"/>
          <w:sz w:val="24"/>
          <w:szCs w:val="24"/>
        </w:rPr>
      </w:pPr>
      <w:r w:rsidRPr="003C1FF5">
        <w:rPr>
          <w:rFonts w:ascii="Times New Roman" w:hAnsi="Times New Roman" w:cs="Times New Roman"/>
          <w:sz w:val="24"/>
          <w:szCs w:val="24"/>
        </w:rPr>
        <w:t>Resistance grounding</w:t>
      </w:r>
    </w:p>
    <w:p w:rsidR="00EF5ED5" w:rsidRPr="003C1FF5" w:rsidRDefault="00EF5ED5" w:rsidP="00EF5ED5">
      <w:pPr>
        <w:pStyle w:val="ListParagraph"/>
        <w:numPr>
          <w:ilvl w:val="1"/>
          <w:numId w:val="50"/>
        </w:numPr>
        <w:jc w:val="both"/>
        <w:rPr>
          <w:rFonts w:ascii="Times New Roman" w:hAnsi="Times New Roman" w:cs="Times New Roman"/>
          <w:sz w:val="24"/>
          <w:szCs w:val="24"/>
        </w:rPr>
      </w:pPr>
      <w:r w:rsidRPr="003C1FF5">
        <w:rPr>
          <w:rFonts w:ascii="Times New Roman" w:hAnsi="Times New Roman" w:cs="Times New Roman"/>
          <w:sz w:val="24"/>
          <w:szCs w:val="24"/>
        </w:rPr>
        <w:t>Reactance grounding</w:t>
      </w:r>
    </w:p>
    <w:p w:rsidR="00EF5ED5" w:rsidRDefault="00EF5ED5" w:rsidP="00EF5ED5">
      <w:pPr>
        <w:pStyle w:val="ListParagraph"/>
        <w:numPr>
          <w:ilvl w:val="1"/>
          <w:numId w:val="50"/>
        </w:numPr>
        <w:jc w:val="both"/>
        <w:rPr>
          <w:rFonts w:ascii="Times New Roman" w:hAnsi="Times New Roman" w:cs="Times New Roman"/>
          <w:sz w:val="24"/>
          <w:szCs w:val="24"/>
        </w:rPr>
      </w:pPr>
      <w:r w:rsidRPr="003C1FF5">
        <w:rPr>
          <w:rFonts w:ascii="Times New Roman" w:hAnsi="Times New Roman" w:cs="Times New Roman"/>
          <w:sz w:val="24"/>
          <w:szCs w:val="24"/>
        </w:rPr>
        <w:t>Resonant grounding</w:t>
      </w:r>
    </w:p>
    <w:p w:rsidR="00EF5ED5" w:rsidRPr="003C1FF5" w:rsidRDefault="00EF5ED5" w:rsidP="00EF5ED5">
      <w:pPr>
        <w:pStyle w:val="ListParagraph"/>
        <w:ind w:left="1440"/>
        <w:jc w:val="both"/>
        <w:rPr>
          <w:rFonts w:ascii="Times New Roman" w:hAnsi="Times New Roman" w:cs="Times New Roman"/>
          <w:sz w:val="24"/>
          <w:szCs w:val="24"/>
        </w:rPr>
      </w:pPr>
    </w:p>
    <w:p w:rsidR="00EF5ED5" w:rsidRPr="00461297" w:rsidRDefault="00EF5ED5" w:rsidP="00EF5ED5">
      <w:pPr>
        <w:pStyle w:val="ListParagraph"/>
        <w:numPr>
          <w:ilvl w:val="0"/>
          <w:numId w:val="50"/>
        </w:numPr>
        <w:jc w:val="both"/>
        <w:rPr>
          <w:rFonts w:ascii="Times New Roman" w:hAnsi="Times New Roman" w:cs="Times New Roman"/>
          <w:b/>
          <w:sz w:val="24"/>
          <w:szCs w:val="24"/>
        </w:rPr>
      </w:pPr>
      <w:r w:rsidRPr="00461297">
        <w:rPr>
          <w:rFonts w:ascii="Times New Roman" w:hAnsi="Times New Roman" w:cs="Times New Roman"/>
          <w:b/>
          <w:sz w:val="24"/>
          <w:szCs w:val="24"/>
        </w:rPr>
        <w:t>How is arcing ground avoided?</w:t>
      </w:r>
    </w:p>
    <w:p w:rsidR="00EF5ED5" w:rsidRDefault="00EF5ED5" w:rsidP="00EF5ED5">
      <w:pPr>
        <w:pStyle w:val="ListParagraph"/>
        <w:jc w:val="both"/>
        <w:rPr>
          <w:rFonts w:ascii="Times New Roman" w:hAnsi="Times New Roman" w:cs="Times New Roman"/>
          <w:sz w:val="24"/>
          <w:szCs w:val="24"/>
        </w:rPr>
      </w:pPr>
      <w:r w:rsidRPr="003C1FF5">
        <w:rPr>
          <w:rFonts w:ascii="Times New Roman" w:hAnsi="Times New Roman" w:cs="Times New Roman"/>
          <w:sz w:val="24"/>
          <w:szCs w:val="24"/>
        </w:rPr>
        <w:t>Arcing ground is avoided with the use of Peterson coil (or) arc suppression coil connected between neutral and earth along the suitable switchgear.</w:t>
      </w:r>
    </w:p>
    <w:p w:rsidR="00EF5ED5" w:rsidRPr="003C1FF5" w:rsidRDefault="00EF5ED5" w:rsidP="00EF5ED5">
      <w:pPr>
        <w:pStyle w:val="ListParagraph"/>
        <w:jc w:val="both"/>
        <w:rPr>
          <w:rFonts w:ascii="Times New Roman" w:hAnsi="Times New Roman" w:cs="Times New Roman"/>
          <w:sz w:val="24"/>
          <w:szCs w:val="24"/>
        </w:rPr>
      </w:pPr>
    </w:p>
    <w:p w:rsidR="00EF5ED5" w:rsidRPr="00461297" w:rsidRDefault="00EF5ED5" w:rsidP="00EF5ED5">
      <w:pPr>
        <w:pStyle w:val="ListParagraph"/>
        <w:numPr>
          <w:ilvl w:val="0"/>
          <w:numId w:val="50"/>
        </w:numPr>
        <w:jc w:val="both"/>
        <w:rPr>
          <w:rFonts w:ascii="Times New Roman" w:hAnsi="Times New Roman" w:cs="Times New Roman"/>
          <w:b/>
          <w:sz w:val="24"/>
          <w:szCs w:val="24"/>
        </w:rPr>
      </w:pPr>
      <w:r w:rsidRPr="00461297">
        <w:rPr>
          <w:rFonts w:ascii="Times New Roman" w:hAnsi="Times New Roman" w:cs="Times New Roman"/>
          <w:b/>
          <w:sz w:val="24"/>
          <w:szCs w:val="24"/>
        </w:rPr>
        <w:t>Define screening coefficient.</w:t>
      </w:r>
    </w:p>
    <w:p w:rsidR="00EF5ED5" w:rsidRPr="003C1FF5" w:rsidRDefault="00EF5ED5" w:rsidP="00EF5ED5">
      <w:pPr>
        <w:pStyle w:val="ListParagraph"/>
        <w:jc w:val="both"/>
        <w:rPr>
          <w:rFonts w:ascii="Times New Roman" w:hAnsi="Times New Roman" w:cs="Times New Roman"/>
          <w:sz w:val="24"/>
          <w:szCs w:val="24"/>
        </w:rPr>
      </w:pPr>
      <w:r w:rsidRPr="003C1FF5">
        <w:rPr>
          <w:rFonts w:ascii="Times New Roman" w:hAnsi="Times New Roman" w:cs="Times New Roman"/>
          <w:sz w:val="24"/>
          <w:szCs w:val="24"/>
        </w:rPr>
        <w:t xml:space="preserve">The screening coefficient for n electrodes in parallel is defined </w:t>
      </w:r>
      <w:proofErr w:type="gramStart"/>
      <w:r w:rsidRPr="003C1FF5">
        <w:rPr>
          <w:rFonts w:ascii="Times New Roman" w:hAnsi="Times New Roman" w:cs="Times New Roman"/>
          <w:sz w:val="24"/>
          <w:szCs w:val="24"/>
        </w:rPr>
        <w:t>as .</w:t>
      </w:r>
      <w:proofErr w:type="gramEnd"/>
    </w:p>
    <w:p w:rsidR="00EF5ED5" w:rsidRDefault="00EF5ED5" w:rsidP="00EF5ED5">
      <w:pPr>
        <w:pStyle w:val="ListParagraph"/>
        <w:jc w:val="both"/>
        <w:rPr>
          <w:rFonts w:ascii="Times New Roman" w:hAnsi="Times New Roman" w:cs="Times New Roman"/>
          <w:sz w:val="24"/>
          <w:szCs w:val="24"/>
        </w:rPr>
      </w:pPr>
      <w:r w:rsidRPr="003C1FF5">
        <w:rPr>
          <w:rFonts w:ascii="Times New Roman" w:hAnsi="Times New Roman" w:cs="Times New Roman"/>
          <w:sz w:val="24"/>
          <w:szCs w:val="24"/>
        </w:rPr>
        <w:t>R=Resistance of one electrode</w:t>
      </w:r>
      <w:proofErr w:type="gramStart"/>
      <w:r w:rsidRPr="003C1FF5">
        <w:rPr>
          <w:rFonts w:ascii="Times New Roman" w:hAnsi="Times New Roman" w:cs="Times New Roman"/>
          <w:sz w:val="24"/>
          <w:szCs w:val="24"/>
        </w:rPr>
        <w:t>/(</w:t>
      </w:r>
      <w:proofErr w:type="gramEnd"/>
      <w:r w:rsidRPr="003C1FF5">
        <w:rPr>
          <w:rFonts w:ascii="Times New Roman" w:hAnsi="Times New Roman" w:cs="Times New Roman"/>
          <w:sz w:val="24"/>
          <w:szCs w:val="24"/>
        </w:rPr>
        <w:t>resistances of n electrodes in parallel)</w:t>
      </w:r>
      <w:proofErr w:type="spellStart"/>
      <w:r w:rsidRPr="003C1FF5">
        <w:rPr>
          <w:rFonts w:ascii="Times New Roman" w:hAnsi="Times New Roman" w:cs="Times New Roman"/>
          <w:sz w:val="24"/>
          <w:szCs w:val="24"/>
        </w:rPr>
        <w:t>xn</w:t>
      </w:r>
      <w:proofErr w:type="spellEnd"/>
    </w:p>
    <w:p w:rsidR="00EF5ED5" w:rsidRPr="003C1FF5" w:rsidRDefault="00EF5ED5" w:rsidP="00EF5ED5">
      <w:pPr>
        <w:pStyle w:val="ListParagraph"/>
        <w:jc w:val="both"/>
        <w:rPr>
          <w:rFonts w:ascii="Times New Roman" w:hAnsi="Times New Roman" w:cs="Times New Roman"/>
          <w:sz w:val="24"/>
          <w:szCs w:val="24"/>
        </w:rPr>
      </w:pPr>
    </w:p>
    <w:p w:rsidR="00EF5ED5" w:rsidRPr="00461297" w:rsidRDefault="00EF5ED5" w:rsidP="00EF5ED5">
      <w:pPr>
        <w:pStyle w:val="ListParagraph"/>
        <w:numPr>
          <w:ilvl w:val="0"/>
          <w:numId w:val="50"/>
        </w:numPr>
        <w:jc w:val="both"/>
        <w:rPr>
          <w:rFonts w:ascii="Times New Roman" w:hAnsi="Times New Roman" w:cs="Times New Roman"/>
          <w:b/>
          <w:sz w:val="24"/>
          <w:szCs w:val="24"/>
        </w:rPr>
      </w:pPr>
      <w:r w:rsidRPr="00461297">
        <w:rPr>
          <w:rFonts w:ascii="Times New Roman" w:hAnsi="Times New Roman" w:cs="Times New Roman"/>
          <w:b/>
          <w:sz w:val="24"/>
          <w:szCs w:val="24"/>
        </w:rPr>
        <w:t>Define the term insulation coordination.</w:t>
      </w:r>
    </w:p>
    <w:p w:rsidR="00EF5ED5" w:rsidRDefault="00EF5ED5" w:rsidP="00EF5ED5">
      <w:pPr>
        <w:pStyle w:val="ListParagraph"/>
        <w:jc w:val="both"/>
        <w:rPr>
          <w:rFonts w:ascii="Times New Roman" w:hAnsi="Times New Roman" w:cs="Times New Roman"/>
          <w:sz w:val="24"/>
          <w:szCs w:val="24"/>
        </w:rPr>
      </w:pPr>
      <w:r w:rsidRPr="003C1FF5">
        <w:rPr>
          <w:rFonts w:ascii="Times New Roman" w:hAnsi="Times New Roman" w:cs="Times New Roman"/>
          <w:sz w:val="24"/>
          <w:szCs w:val="24"/>
        </w:rPr>
        <w:t>The grading between the insulation level of the equipment, protective level of surge arrestor and insulation levels of other equipment and surge arrestors at the same voltage level, the grading between various voltage levels in the network is called insulation – coordination.</w:t>
      </w:r>
    </w:p>
    <w:p w:rsidR="00EF5ED5" w:rsidRPr="003C1FF5" w:rsidRDefault="00EF5ED5" w:rsidP="00EF5ED5">
      <w:pPr>
        <w:pStyle w:val="ListParagraph"/>
        <w:jc w:val="both"/>
        <w:rPr>
          <w:rFonts w:ascii="Times New Roman" w:hAnsi="Times New Roman" w:cs="Times New Roman"/>
          <w:sz w:val="24"/>
          <w:szCs w:val="24"/>
        </w:rPr>
      </w:pPr>
    </w:p>
    <w:p w:rsidR="00EF5ED5" w:rsidRPr="00461297" w:rsidRDefault="00EF5ED5" w:rsidP="00EF5ED5">
      <w:pPr>
        <w:pStyle w:val="ListParagraph"/>
        <w:numPr>
          <w:ilvl w:val="0"/>
          <w:numId w:val="50"/>
        </w:numPr>
        <w:jc w:val="both"/>
        <w:rPr>
          <w:rFonts w:ascii="Times New Roman" w:hAnsi="Times New Roman" w:cs="Times New Roman"/>
          <w:b/>
          <w:sz w:val="24"/>
          <w:szCs w:val="24"/>
        </w:rPr>
      </w:pPr>
      <w:r w:rsidRPr="00461297">
        <w:rPr>
          <w:rFonts w:ascii="Times New Roman" w:hAnsi="Times New Roman" w:cs="Times New Roman"/>
          <w:b/>
          <w:sz w:val="24"/>
          <w:szCs w:val="24"/>
        </w:rPr>
        <w:t>What is surge absorber? How do they differ from surge diverter?</w:t>
      </w:r>
    </w:p>
    <w:p w:rsidR="00EF5ED5" w:rsidRDefault="00EF5ED5" w:rsidP="00EF5ED5">
      <w:pPr>
        <w:pStyle w:val="ListParagraph"/>
        <w:jc w:val="both"/>
        <w:rPr>
          <w:rFonts w:ascii="Times New Roman" w:hAnsi="Times New Roman" w:cs="Times New Roman"/>
          <w:sz w:val="24"/>
          <w:szCs w:val="24"/>
        </w:rPr>
      </w:pPr>
      <w:r w:rsidRPr="003C1FF5">
        <w:rPr>
          <w:rFonts w:ascii="Times New Roman" w:hAnsi="Times New Roman" w:cs="Times New Roman"/>
          <w:sz w:val="24"/>
          <w:szCs w:val="24"/>
        </w:rPr>
        <w:t xml:space="preserve">Surge absorber is a device designed to protect electrical equipment from transient high voltage to limit the duration and amplitude of the following current. Surge diverter discharges the impulse surge to the earth and dissipates energy in the form of heat. </w:t>
      </w:r>
    </w:p>
    <w:p w:rsidR="00EF5ED5" w:rsidRPr="003C1FF5" w:rsidRDefault="00EF5ED5" w:rsidP="00EF5ED5">
      <w:pPr>
        <w:pStyle w:val="ListParagraph"/>
        <w:jc w:val="both"/>
        <w:rPr>
          <w:rFonts w:ascii="Times New Roman" w:hAnsi="Times New Roman" w:cs="Times New Roman"/>
          <w:sz w:val="24"/>
          <w:szCs w:val="24"/>
        </w:rPr>
      </w:pPr>
    </w:p>
    <w:p w:rsidR="00EF5ED5" w:rsidRPr="00461297" w:rsidRDefault="00EF5ED5" w:rsidP="00EF5ED5">
      <w:pPr>
        <w:pStyle w:val="ListParagraph"/>
        <w:numPr>
          <w:ilvl w:val="0"/>
          <w:numId w:val="50"/>
        </w:numPr>
        <w:jc w:val="both"/>
        <w:rPr>
          <w:rFonts w:ascii="Times New Roman" w:hAnsi="Times New Roman" w:cs="Times New Roman"/>
          <w:b/>
          <w:sz w:val="24"/>
          <w:szCs w:val="24"/>
        </w:rPr>
      </w:pPr>
      <w:r w:rsidRPr="00461297">
        <w:rPr>
          <w:rFonts w:ascii="Times New Roman" w:hAnsi="Times New Roman" w:cs="Times New Roman"/>
          <w:b/>
          <w:sz w:val="24"/>
          <w:szCs w:val="24"/>
        </w:rPr>
        <w:t>Give the consequences of short circuit.</w:t>
      </w:r>
    </w:p>
    <w:p w:rsidR="00EF5ED5" w:rsidRDefault="00EF5ED5" w:rsidP="00EF5ED5">
      <w:pPr>
        <w:pStyle w:val="ListParagraph"/>
        <w:jc w:val="both"/>
        <w:rPr>
          <w:rFonts w:ascii="Times New Roman" w:hAnsi="Times New Roman" w:cs="Times New Roman"/>
          <w:sz w:val="24"/>
          <w:szCs w:val="24"/>
        </w:rPr>
      </w:pPr>
      <w:r w:rsidRPr="003C1FF5">
        <w:rPr>
          <w:rFonts w:ascii="Times New Roman" w:hAnsi="Times New Roman" w:cs="Times New Roman"/>
          <w:sz w:val="24"/>
          <w:szCs w:val="24"/>
        </w:rPr>
        <w:t>Whenever short –circuit occurs, the current flowing through the coil increases to an enormous value. If protective relays are present, a heavy current also flows through the relay coil, causing it to operate by closing its contacts. The trip circuit is then closed, the circuit breaker opens and the fault is isolated from the rest of the system. Also, a low voltage may be created which may damage systems connected to the supply.</w:t>
      </w:r>
    </w:p>
    <w:p w:rsidR="00EF5ED5" w:rsidRPr="003C1FF5" w:rsidRDefault="00EF5ED5" w:rsidP="00EF5ED5">
      <w:pPr>
        <w:pStyle w:val="ListParagraph"/>
        <w:jc w:val="both"/>
        <w:rPr>
          <w:rFonts w:ascii="Times New Roman" w:hAnsi="Times New Roman" w:cs="Times New Roman"/>
          <w:sz w:val="24"/>
          <w:szCs w:val="24"/>
        </w:rPr>
      </w:pPr>
    </w:p>
    <w:p w:rsidR="00EF5ED5" w:rsidRPr="00461297" w:rsidRDefault="00EF5ED5" w:rsidP="00EF5ED5">
      <w:pPr>
        <w:pStyle w:val="ListParagraph"/>
        <w:numPr>
          <w:ilvl w:val="0"/>
          <w:numId w:val="50"/>
        </w:numPr>
        <w:jc w:val="both"/>
        <w:rPr>
          <w:rFonts w:ascii="Times New Roman" w:hAnsi="Times New Roman" w:cs="Times New Roman"/>
          <w:b/>
          <w:sz w:val="24"/>
          <w:szCs w:val="24"/>
        </w:rPr>
      </w:pPr>
      <w:r w:rsidRPr="00461297">
        <w:rPr>
          <w:rFonts w:ascii="Times New Roman" w:hAnsi="Times New Roman" w:cs="Times New Roman"/>
          <w:b/>
          <w:sz w:val="24"/>
          <w:szCs w:val="24"/>
        </w:rPr>
        <w:t>Classify the protective schemes.</w:t>
      </w:r>
    </w:p>
    <w:p w:rsidR="00EF5ED5" w:rsidRPr="003C1FF5" w:rsidRDefault="00EF5ED5" w:rsidP="00EF5ED5">
      <w:pPr>
        <w:pStyle w:val="ListParagraph"/>
        <w:numPr>
          <w:ilvl w:val="1"/>
          <w:numId w:val="50"/>
        </w:numPr>
        <w:jc w:val="both"/>
        <w:rPr>
          <w:rFonts w:ascii="Times New Roman" w:hAnsi="Times New Roman" w:cs="Times New Roman"/>
          <w:sz w:val="24"/>
          <w:szCs w:val="24"/>
        </w:rPr>
      </w:pPr>
      <w:proofErr w:type="spellStart"/>
      <w:r w:rsidRPr="003C1FF5">
        <w:rPr>
          <w:rFonts w:ascii="Times New Roman" w:hAnsi="Times New Roman" w:cs="Times New Roman"/>
          <w:sz w:val="24"/>
          <w:szCs w:val="24"/>
        </w:rPr>
        <w:t>Overcurrent</w:t>
      </w:r>
      <w:proofErr w:type="spellEnd"/>
      <w:r w:rsidRPr="003C1FF5">
        <w:rPr>
          <w:rFonts w:ascii="Times New Roman" w:hAnsi="Times New Roman" w:cs="Times New Roman"/>
          <w:sz w:val="24"/>
          <w:szCs w:val="24"/>
        </w:rPr>
        <w:t xml:space="preserve"> protection</w:t>
      </w:r>
    </w:p>
    <w:p w:rsidR="00EF5ED5" w:rsidRPr="003C1FF5" w:rsidRDefault="00EF5ED5" w:rsidP="00EF5ED5">
      <w:pPr>
        <w:pStyle w:val="ListParagraph"/>
        <w:numPr>
          <w:ilvl w:val="1"/>
          <w:numId w:val="50"/>
        </w:numPr>
        <w:jc w:val="both"/>
        <w:rPr>
          <w:rFonts w:ascii="Times New Roman" w:hAnsi="Times New Roman" w:cs="Times New Roman"/>
          <w:sz w:val="24"/>
          <w:szCs w:val="24"/>
        </w:rPr>
      </w:pPr>
      <w:r w:rsidRPr="003C1FF5">
        <w:rPr>
          <w:rFonts w:ascii="Times New Roman" w:hAnsi="Times New Roman" w:cs="Times New Roman"/>
          <w:sz w:val="24"/>
          <w:szCs w:val="24"/>
        </w:rPr>
        <w:t>Distance protection</w:t>
      </w:r>
    </w:p>
    <w:p w:rsidR="00EF5ED5" w:rsidRPr="003C1FF5" w:rsidRDefault="00EF5ED5" w:rsidP="00EF5ED5">
      <w:pPr>
        <w:pStyle w:val="ListParagraph"/>
        <w:numPr>
          <w:ilvl w:val="1"/>
          <w:numId w:val="50"/>
        </w:numPr>
        <w:jc w:val="both"/>
        <w:rPr>
          <w:rFonts w:ascii="Times New Roman" w:hAnsi="Times New Roman" w:cs="Times New Roman"/>
          <w:sz w:val="24"/>
          <w:szCs w:val="24"/>
        </w:rPr>
      </w:pPr>
      <w:r w:rsidRPr="003C1FF5">
        <w:rPr>
          <w:rFonts w:ascii="Times New Roman" w:hAnsi="Times New Roman" w:cs="Times New Roman"/>
          <w:sz w:val="24"/>
          <w:szCs w:val="24"/>
        </w:rPr>
        <w:t>Carrier current protection</w:t>
      </w:r>
    </w:p>
    <w:p w:rsidR="00EF5ED5" w:rsidRDefault="00EF5ED5" w:rsidP="00EF5ED5">
      <w:pPr>
        <w:pStyle w:val="ListParagraph"/>
        <w:numPr>
          <w:ilvl w:val="1"/>
          <w:numId w:val="50"/>
        </w:numPr>
        <w:jc w:val="both"/>
        <w:rPr>
          <w:rFonts w:ascii="Times New Roman" w:hAnsi="Times New Roman" w:cs="Times New Roman"/>
          <w:sz w:val="24"/>
          <w:szCs w:val="24"/>
        </w:rPr>
      </w:pPr>
      <w:r w:rsidRPr="003C1FF5">
        <w:rPr>
          <w:rFonts w:ascii="Times New Roman" w:hAnsi="Times New Roman" w:cs="Times New Roman"/>
          <w:sz w:val="24"/>
          <w:szCs w:val="24"/>
        </w:rPr>
        <w:t>Differential protection</w:t>
      </w:r>
    </w:p>
    <w:p w:rsidR="00EF5ED5" w:rsidRPr="003C1FF5" w:rsidRDefault="00EF5ED5" w:rsidP="00EF5ED5">
      <w:pPr>
        <w:pStyle w:val="ListParagraph"/>
        <w:ind w:left="1440"/>
        <w:jc w:val="both"/>
        <w:rPr>
          <w:rFonts w:ascii="Times New Roman" w:hAnsi="Times New Roman" w:cs="Times New Roman"/>
          <w:sz w:val="24"/>
          <w:szCs w:val="24"/>
        </w:rPr>
      </w:pPr>
    </w:p>
    <w:p w:rsidR="00EF5ED5" w:rsidRPr="00461297" w:rsidRDefault="00EF5ED5" w:rsidP="00EF5ED5">
      <w:pPr>
        <w:pStyle w:val="ListParagraph"/>
        <w:numPr>
          <w:ilvl w:val="0"/>
          <w:numId w:val="50"/>
        </w:numPr>
        <w:jc w:val="both"/>
        <w:rPr>
          <w:rFonts w:ascii="Times New Roman" w:hAnsi="Times New Roman" w:cs="Times New Roman"/>
          <w:b/>
          <w:sz w:val="24"/>
          <w:szCs w:val="24"/>
        </w:rPr>
      </w:pPr>
      <w:r w:rsidRPr="00461297">
        <w:rPr>
          <w:rFonts w:ascii="Times New Roman" w:hAnsi="Times New Roman" w:cs="Times New Roman"/>
          <w:b/>
          <w:sz w:val="24"/>
          <w:szCs w:val="24"/>
        </w:rPr>
        <w:t>What is meant by carrier transfer inter tripping?</w:t>
      </w:r>
    </w:p>
    <w:p w:rsidR="00EF5ED5" w:rsidRDefault="00EF5ED5" w:rsidP="00EF5ED5">
      <w:pPr>
        <w:pStyle w:val="ListParagraph"/>
        <w:jc w:val="both"/>
        <w:rPr>
          <w:rFonts w:ascii="Times New Roman" w:hAnsi="Times New Roman" w:cs="Times New Roman"/>
          <w:sz w:val="24"/>
          <w:szCs w:val="24"/>
        </w:rPr>
      </w:pPr>
      <w:r w:rsidRPr="003C1FF5">
        <w:rPr>
          <w:rFonts w:ascii="Times New Roman" w:hAnsi="Times New Roman" w:cs="Times New Roman"/>
          <w:sz w:val="24"/>
          <w:szCs w:val="24"/>
        </w:rPr>
        <w:t>The carrier signal sent from –one-end to other end of transmission line so as to trip the circuit breaker at other end.</w:t>
      </w:r>
    </w:p>
    <w:p w:rsidR="00EF5ED5" w:rsidRPr="003C1FF5" w:rsidRDefault="00EF5ED5" w:rsidP="00EF5ED5">
      <w:pPr>
        <w:pStyle w:val="ListParagraph"/>
        <w:jc w:val="both"/>
        <w:rPr>
          <w:rFonts w:ascii="Times New Roman" w:hAnsi="Times New Roman" w:cs="Times New Roman"/>
          <w:sz w:val="24"/>
          <w:szCs w:val="24"/>
        </w:rPr>
      </w:pPr>
    </w:p>
    <w:p w:rsidR="00EF5ED5" w:rsidRPr="00461297" w:rsidRDefault="00EF5ED5" w:rsidP="00EF5ED5">
      <w:pPr>
        <w:pStyle w:val="ListParagraph"/>
        <w:numPr>
          <w:ilvl w:val="0"/>
          <w:numId w:val="50"/>
        </w:numPr>
        <w:jc w:val="both"/>
        <w:rPr>
          <w:rFonts w:ascii="Times New Roman" w:hAnsi="Times New Roman" w:cs="Times New Roman"/>
          <w:b/>
          <w:sz w:val="24"/>
          <w:szCs w:val="24"/>
        </w:rPr>
      </w:pPr>
      <w:r w:rsidRPr="00461297">
        <w:rPr>
          <w:rFonts w:ascii="Times New Roman" w:hAnsi="Times New Roman" w:cs="Times New Roman"/>
          <w:b/>
          <w:sz w:val="24"/>
          <w:szCs w:val="24"/>
        </w:rPr>
        <w:t>What is PLCC?</w:t>
      </w:r>
    </w:p>
    <w:p w:rsidR="00EF5ED5" w:rsidRDefault="00EF5ED5" w:rsidP="00EF5ED5">
      <w:pPr>
        <w:pStyle w:val="ListParagraph"/>
        <w:jc w:val="both"/>
        <w:rPr>
          <w:rFonts w:ascii="Times New Roman" w:hAnsi="Times New Roman" w:cs="Times New Roman"/>
          <w:sz w:val="24"/>
          <w:szCs w:val="24"/>
        </w:rPr>
      </w:pPr>
      <w:r w:rsidRPr="003C1FF5">
        <w:rPr>
          <w:rFonts w:ascii="Times New Roman" w:hAnsi="Times New Roman" w:cs="Times New Roman"/>
          <w:sz w:val="24"/>
          <w:szCs w:val="24"/>
        </w:rPr>
        <w:t>It is power line carrier communication in which high frequency signals are transmitted through the transmission line conductor for the purpose of communication, protection, monitoring and signaling.</w:t>
      </w:r>
    </w:p>
    <w:p w:rsidR="00EF5ED5" w:rsidRPr="003C1FF5" w:rsidRDefault="00EF5ED5" w:rsidP="00EF5ED5">
      <w:pPr>
        <w:pStyle w:val="ListParagraph"/>
        <w:jc w:val="both"/>
        <w:rPr>
          <w:rFonts w:ascii="Times New Roman" w:hAnsi="Times New Roman" w:cs="Times New Roman"/>
          <w:sz w:val="24"/>
          <w:szCs w:val="24"/>
        </w:rPr>
      </w:pPr>
    </w:p>
    <w:p w:rsidR="00EF5ED5" w:rsidRPr="00461297" w:rsidRDefault="00EF5ED5" w:rsidP="00EF5ED5">
      <w:pPr>
        <w:pStyle w:val="ListParagraph"/>
        <w:numPr>
          <w:ilvl w:val="0"/>
          <w:numId w:val="50"/>
        </w:numPr>
        <w:jc w:val="both"/>
        <w:rPr>
          <w:rFonts w:ascii="Times New Roman" w:hAnsi="Times New Roman" w:cs="Times New Roman"/>
          <w:b/>
          <w:sz w:val="24"/>
          <w:szCs w:val="24"/>
        </w:rPr>
      </w:pPr>
      <w:r w:rsidRPr="00461297">
        <w:rPr>
          <w:rFonts w:ascii="Times New Roman" w:hAnsi="Times New Roman" w:cs="Times New Roman"/>
          <w:b/>
          <w:sz w:val="24"/>
          <w:szCs w:val="24"/>
        </w:rPr>
        <w:t>What are symmetrical faults?</w:t>
      </w:r>
    </w:p>
    <w:p w:rsidR="00EF5ED5" w:rsidRPr="003C1FF5" w:rsidRDefault="00EF5ED5" w:rsidP="00EF5ED5">
      <w:pPr>
        <w:pStyle w:val="NormalWeb"/>
        <w:shd w:val="clear" w:color="auto" w:fill="FFFFFF"/>
        <w:spacing w:before="0" w:beforeAutospacing="0" w:after="360" w:afterAutospacing="0" w:line="390" w:lineRule="atLeast"/>
        <w:ind w:left="720"/>
        <w:jc w:val="both"/>
        <w:textAlignment w:val="baseline"/>
        <w:rPr>
          <w:color w:val="333333"/>
        </w:rPr>
      </w:pPr>
      <w:r w:rsidRPr="003C1FF5">
        <w:rPr>
          <w:color w:val="333333"/>
        </w:rPr>
        <w:t>These are very severe faults and occur infrequently in the power systems. These are also called as balanced faults and are of two types namely line to line to line to ground (L-L-L-G) and line to line to line (L-L-L).</w:t>
      </w:r>
    </w:p>
    <w:p w:rsidR="00EF5ED5" w:rsidRPr="003C1FF5" w:rsidRDefault="00EF5ED5" w:rsidP="00EF5ED5">
      <w:pPr>
        <w:ind w:left="360"/>
        <w:rPr>
          <w:rFonts w:ascii="Times New Roman" w:hAnsi="Times New Roman" w:cs="Times New Roman"/>
          <w:sz w:val="24"/>
          <w:szCs w:val="24"/>
        </w:rPr>
      </w:pPr>
      <w:r w:rsidRPr="003C1FF5">
        <w:rPr>
          <w:rFonts w:ascii="Times New Roman" w:hAnsi="Times New Roman" w:cs="Times New Roman"/>
          <w:noProof/>
          <w:color w:val="E03800"/>
          <w:sz w:val="24"/>
          <w:szCs w:val="24"/>
          <w:bdr w:val="none" w:sz="0" w:space="0" w:color="auto" w:frame="1"/>
        </w:rPr>
        <w:drawing>
          <wp:inline distT="0" distB="0" distL="0" distR="0">
            <wp:extent cx="4629150" cy="1447800"/>
            <wp:effectExtent l="19050" t="0" r="0" b="0"/>
            <wp:docPr id="32" name="Picture 1" descr="Symmetrical fault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mmetrical faults">
                      <a:hlinkClick r:id="rId5"/>
                    </pic:cNvPr>
                    <pic:cNvPicPr>
                      <a:picLocks noChangeAspect="1" noChangeArrowheads="1"/>
                    </pic:cNvPicPr>
                  </pic:nvPicPr>
                  <pic:blipFill>
                    <a:blip r:embed="rId6"/>
                    <a:srcRect/>
                    <a:stretch>
                      <a:fillRect/>
                    </a:stretch>
                  </pic:blipFill>
                  <pic:spPr bwMode="auto">
                    <a:xfrm>
                      <a:off x="0" y="0"/>
                      <a:ext cx="4629150" cy="1447800"/>
                    </a:xfrm>
                    <a:prstGeom prst="rect">
                      <a:avLst/>
                    </a:prstGeom>
                    <a:noFill/>
                    <a:ln w="9525">
                      <a:noFill/>
                      <a:miter lim="800000"/>
                      <a:headEnd/>
                      <a:tailEnd/>
                    </a:ln>
                  </pic:spPr>
                </pic:pic>
              </a:graphicData>
            </a:graphic>
          </wp:inline>
        </w:drawing>
      </w:r>
    </w:p>
    <w:p w:rsidR="00EF5ED5" w:rsidRDefault="00EF5ED5" w:rsidP="00EF5ED5">
      <w:pPr>
        <w:pStyle w:val="NormalWeb"/>
        <w:shd w:val="clear" w:color="auto" w:fill="FFFFFF"/>
        <w:spacing w:before="0" w:beforeAutospacing="0" w:after="360" w:afterAutospacing="0" w:line="390" w:lineRule="atLeast"/>
        <w:ind w:left="720"/>
        <w:jc w:val="both"/>
        <w:textAlignment w:val="baseline"/>
      </w:pPr>
      <w:r w:rsidRPr="003C1FF5">
        <w:rPr>
          <w:color w:val="333333"/>
        </w:rPr>
        <w:t>Only 2-5 percent of system faults are symmetrical faults. If these faults occur, system remains balanced but results in severe damage to the electrical power system equipments.</w:t>
      </w:r>
    </w:p>
    <w:p w:rsidR="00EF5ED5" w:rsidRPr="00DE2643" w:rsidRDefault="00EF5ED5" w:rsidP="00EF5ED5">
      <w:pPr>
        <w:rPr>
          <w:rFonts w:ascii="Times New Roman" w:hAnsi="Times New Roman" w:cs="Times New Roman"/>
          <w:b/>
          <w:sz w:val="24"/>
          <w:szCs w:val="24"/>
        </w:rPr>
      </w:pPr>
    </w:p>
    <w:p w:rsidR="00DE2643" w:rsidRDefault="00DE2643" w:rsidP="00DE2643">
      <w:pPr>
        <w:jc w:val="center"/>
        <w:rPr>
          <w:rFonts w:ascii="Times New Roman" w:hAnsi="Times New Roman" w:cs="Times New Roman"/>
          <w:b/>
          <w:sz w:val="24"/>
          <w:szCs w:val="24"/>
        </w:rPr>
      </w:pPr>
      <w:r w:rsidRPr="00DE2643">
        <w:rPr>
          <w:rFonts w:ascii="Times New Roman" w:hAnsi="Times New Roman" w:cs="Times New Roman"/>
          <w:b/>
          <w:sz w:val="24"/>
          <w:szCs w:val="24"/>
        </w:rPr>
        <w:t>Part-B</w:t>
      </w:r>
    </w:p>
    <w:p w:rsidR="00DE2643" w:rsidRPr="008F7412" w:rsidRDefault="00DE2643" w:rsidP="00DE2643">
      <w:pPr>
        <w:pStyle w:val="ListParagraph"/>
        <w:numPr>
          <w:ilvl w:val="0"/>
          <w:numId w:val="1"/>
        </w:numPr>
        <w:rPr>
          <w:rFonts w:ascii="Times New Roman" w:hAnsi="Times New Roman" w:cs="Times New Roman"/>
          <w:b/>
          <w:sz w:val="24"/>
          <w:szCs w:val="24"/>
        </w:rPr>
      </w:pPr>
      <w:r w:rsidRPr="008F7412">
        <w:rPr>
          <w:rFonts w:ascii="Times New Roman" w:hAnsi="Times New Roman" w:cs="Times New Roman"/>
          <w:b/>
          <w:sz w:val="24"/>
          <w:szCs w:val="24"/>
        </w:rPr>
        <w:t xml:space="preserve">Explain in detail about the need and different types of </w:t>
      </w:r>
      <w:proofErr w:type="spellStart"/>
      <w:r w:rsidRPr="008F7412">
        <w:rPr>
          <w:rFonts w:ascii="Times New Roman" w:hAnsi="Times New Roman" w:cs="Times New Roman"/>
          <w:b/>
          <w:sz w:val="24"/>
          <w:szCs w:val="24"/>
        </w:rPr>
        <w:t>earthing</w:t>
      </w:r>
      <w:proofErr w:type="spellEnd"/>
      <w:r w:rsidRPr="008F7412">
        <w:rPr>
          <w:rFonts w:ascii="Times New Roman" w:hAnsi="Times New Roman" w:cs="Times New Roman"/>
          <w:b/>
          <w:sz w:val="24"/>
          <w:szCs w:val="24"/>
        </w:rPr>
        <w:t xml:space="preserve"> scheme (Nov/Dec 2016)</w:t>
      </w:r>
    </w:p>
    <w:p w:rsidR="001453CD" w:rsidRPr="001453CD" w:rsidRDefault="001453CD" w:rsidP="001453CD">
      <w:pPr>
        <w:pStyle w:val="NormalWeb"/>
        <w:shd w:val="clear" w:color="auto" w:fill="FFFFFF"/>
        <w:spacing w:before="0" w:beforeAutospacing="0" w:after="0" w:afterAutospacing="0"/>
        <w:ind w:left="360"/>
        <w:jc w:val="both"/>
        <w:rPr>
          <w:color w:val="333333"/>
        </w:rPr>
      </w:pPr>
      <w:r w:rsidRPr="001453CD">
        <w:rPr>
          <w:color w:val="333333"/>
        </w:rPr>
        <w:t>To connect the metallic (conductive) Parts of an Electric appliance or installations to the earth (ground) is called</w:t>
      </w:r>
      <w:r w:rsidRPr="001453CD">
        <w:rPr>
          <w:rStyle w:val="apple-converted-space"/>
          <w:color w:val="333333"/>
        </w:rPr>
        <w:t> </w:t>
      </w:r>
      <w:proofErr w:type="spellStart"/>
      <w:r w:rsidRPr="001453CD">
        <w:rPr>
          <w:rStyle w:val="Strong"/>
          <w:color w:val="333333"/>
          <w:bdr w:val="none" w:sz="0" w:space="0" w:color="auto" w:frame="1"/>
        </w:rPr>
        <w:t>Earthing</w:t>
      </w:r>
      <w:proofErr w:type="spellEnd"/>
      <w:r w:rsidRPr="001453CD">
        <w:rPr>
          <w:rStyle w:val="apple-converted-space"/>
          <w:b/>
          <w:bCs/>
          <w:color w:val="333333"/>
          <w:bdr w:val="none" w:sz="0" w:space="0" w:color="auto" w:frame="1"/>
        </w:rPr>
        <w:t> </w:t>
      </w:r>
      <w:r w:rsidRPr="001453CD">
        <w:rPr>
          <w:color w:val="333333"/>
        </w:rPr>
        <w:t>or</w:t>
      </w:r>
      <w:r w:rsidRPr="001453CD">
        <w:rPr>
          <w:rStyle w:val="apple-converted-space"/>
          <w:color w:val="333333"/>
        </w:rPr>
        <w:t> </w:t>
      </w:r>
      <w:r w:rsidRPr="001453CD">
        <w:rPr>
          <w:rStyle w:val="Strong"/>
          <w:color w:val="333333"/>
          <w:bdr w:val="none" w:sz="0" w:space="0" w:color="auto" w:frame="1"/>
        </w:rPr>
        <w:t>Grounding</w:t>
      </w:r>
      <w:r w:rsidRPr="001453CD">
        <w:rPr>
          <w:color w:val="333333"/>
        </w:rPr>
        <w:t>.</w:t>
      </w:r>
    </w:p>
    <w:p w:rsidR="001453CD" w:rsidRPr="001453CD" w:rsidRDefault="001453CD" w:rsidP="001453CD">
      <w:pPr>
        <w:pStyle w:val="NormalWeb"/>
        <w:shd w:val="clear" w:color="auto" w:fill="FFFFFF"/>
        <w:spacing w:before="0" w:beforeAutospacing="0" w:after="0" w:afterAutospacing="0"/>
        <w:ind w:left="360"/>
        <w:jc w:val="both"/>
        <w:rPr>
          <w:color w:val="333333"/>
        </w:rPr>
      </w:pPr>
      <w:r w:rsidRPr="001453CD">
        <w:rPr>
          <w:color w:val="333333"/>
        </w:rPr>
        <w:t>In other words, to connect the metallic parts of electric machinery and devices to the earth plate or earth electrode (which is buried in the moisture earth) through a thick conductor wire (which has very low</w:t>
      </w:r>
      <w:r w:rsidRPr="001453CD">
        <w:rPr>
          <w:rStyle w:val="apple-converted-space"/>
          <w:color w:val="333333"/>
        </w:rPr>
        <w:t> </w:t>
      </w:r>
      <w:r w:rsidRPr="001453CD">
        <w:rPr>
          <w:color w:val="333333"/>
          <w:bdr w:val="none" w:sz="0" w:space="0" w:color="auto" w:frame="1"/>
        </w:rPr>
        <w:t>resistance</w:t>
      </w:r>
      <w:r w:rsidRPr="001453CD">
        <w:rPr>
          <w:color w:val="333333"/>
        </w:rPr>
        <w:t>) for safety purpose is known as</w:t>
      </w:r>
      <w:r w:rsidRPr="001453CD">
        <w:rPr>
          <w:rStyle w:val="apple-converted-space"/>
          <w:color w:val="333333"/>
        </w:rPr>
        <w:t> </w:t>
      </w:r>
      <w:proofErr w:type="spellStart"/>
      <w:r w:rsidRPr="001453CD">
        <w:rPr>
          <w:rStyle w:val="Emphasis"/>
          <w:color w:val="333333"/>
          <w:bdr w:val="none" w:sz="0" w:space="0" w:color="auto" w:frame="1"/>
        </w:rPr>
        <w:t>Earthing</w:t>
      </w:r>
      <w:proofErr w:type="spellEnd"/>
      <w:r w:rsidRPr="001453CD">
        <w:rPr>
          <w:rStyle w:val="Emphasis"/>
          <w:color w:val="333333"/>
          <w:bdr w:val="none" w:sz="0" w:space="0" w:color="auto" w:frame="1"/>
        </w:rPr>
        <w:t xml:space="preserve"> or grounding</w:t>
      </w:r>
      <w:r w:rsidRPr="001453CD">
        <w:rPr>
          <w:color w:val="333333"/>
        </w:rPr>
        <w:t>.</w:t>
      </w:r>
    </w:p>
    <w:p w:rsidR="001453CD" w:rsidRPr="001453CD" w:rsidRDefault="001453CD" w:rsidP="001453CD">
      <w:pPr>
        <w:shd w:val="clear" w:color="auto" w:fill="FFFFFF"/>
        <w:spacing w:after="0" w:line="240" w:lineRule="atLeast"/>
        <w:jc w:val="both"/>
        <w:outlineLvl w:val="2"/>
        <w:rPr>
          <w:rFonts w:ascii="Times New Roman" w:eastAsia="Times New Roman" w:hAnsi="Times New Roman" w:cs="Times New Roman"/>
          <w:color w:val="333333"/>
          <w:sz w:val="24"/>
          <w:szCs w:val="24"/>
        </w:rPr>
      </w:pPr>
      <w:proofErr w:type="gramStart"/>
      <w:r w:rsidRPr="001453CD">
        <w:rPr>
          <w:rFonts w:ascii="Times New Roman" w:eastAsia="Times New Roman" w:hAnsi="Times New Roman" w:cs="Times New Roman"/>
          <w:b/>
          <w:bCs/>
          <w:color w:val="333333"/>
          <w:sz w:val="24"/>
          <w:szCs w:val="24"/>
        </w:rPr>
        <w:t xml:space="preserve">Need of </w:t>
      </w:r>
      <w:proofErr w:type="spellStart"/>
      <w:r w:rsidRPr="001453CD">
        <w:rPr>
          <w:rFonts w:ascii="Times New Roman" w:eastAsia="Times New Roman" w:hAnsi="Times New Roman" w:cs="Times New Roman"/>
          <w:b/>
          <w:bCs/>
          <w:color w:val="333333"/>
          <w:sz w:val="24"/>
          <w:szCs w:val="24"/>
        </w:rPr>
        <w:t>Earthing</w:t>
      </w:r>
      <w:proofErr w:type="spellEnd"/>
      <w:r w:rsidRPr="001453CD">
        <w:rPr>
          <w:rFonts w:ascii="Times New Roman" w:eastAsia="Times New Roman" w:hAnsi="Times New Roman" w:cs="Times New Roman"/>
          <w:b/>
          <w:bCs/>
          <w:color w:val="333333"/>
          <w:sz w:val="24"/>
          <w:szCs w:val="24"/>
        </w:rPr>
        <w:t xml:space="preserve"> or Grounding.</w:t>
      </w:r>
      <w:proofErr w:type="gramEnd"/>
    </w:p>
    <w:p w:rsidR="001453CD" w:rsidRPr="001453CD" w:rsidRDefault="001453CD" w:rsidP="001453CD">
      <w:pPr>
        <w:shd w:val="clear" w:color="auto" w:fill="FFFFFF"/>
        <w:spacing w:after="300" w:line="240" w:lineRule="auto"/>
        <w:ind w:left="720"/>
        <w:jc w:val="both"/>
        <w:rPr>
          <w:rFonts w:ascii="Times New Roman" w:eastAsia="Times New Roman" w:hAnsi="Times New Roman" w:cs="Times New Roman"/>
          <w:color w:val="333333"/>
          <w:sz w:val="24"/>
          <w:szCs w:val="24"/>
        </w:rPr>
      </w:pPr>
      <w:r w:rsidRPr="001453CD">
        <w:rPr>
          <w:rFonts w:ascii="Times New Roman" w:eastAsia="Times New Roman" w:hAnsi="Times New Roman" w:cs="Times New Roman"/>
          <w:color w:val="333333"/>
          <w:sz w:val="24"/>
          <w:szCs w:val="24"/>
        </w:rPr>
        <w:t xml:space="preserve">The primary purpose of </w:t>
      </w:r>
      <w:proofErr w:type="spellStart"/>
      <w:r w:rsidRPr="001453CD">
        <w:rPr>
          <w:rFonts w:ascii="Times New Roman" w:eastAsia="Times New Roman" w:hAnsi="Times New Roman" w:cs="Times New Roman"/>
          <w:color w:val="333333"/>
          <w:sz w:val="24"/>
          <w:szCs w:val="24"/>
        </w:rPr>
        <w:t>earthing</w:t>
      </w:r>
      <w:proofErr w:type="spellEnd"/>
      <w:r w:rsidRPr="001453CD">
        <w:rPr>
          <w:rFonts w:ascii="Times New Roman" w:eastAsia="Times New Roman" w:hAnsi="Times New Roman" w:cs="Times New Roman"/>
          <w:color w:val="333333"/>
          <w:sz w:val="24"/>
          <w:szCs w:val="24"/>
        </w:rPr>
        <w:t xml:space="preserve"> is to avoid or minimize the danger of electrocution, fire due to earth leakage of current through undesired path and to ensure that the potential of a current carrying conductor does not rise with respect to the earth than its designed insulation.</w:t>
      </w:r>
    </w:p>
    <w:p w:rsidR="001453CD" w:rsidRPr="001453CD" w:rsidRDefault="001453CD" w:rsidP="001453CD">
      <w:pPr>
        <w:shd w:val="clear" w:color="auto" w:fill="FFFFFF"/>
        <w:spacing w:after="0" w:line="240" w:lineRule="auto"/>
        <w:ind w:left="720"/>
        <w:jc w:val="both"/>
        <w:rPr>
          <w:rFonts w:ascii="Times New Roman" w:eastAsia="Times New Roman" w:hAnsi="Times New Roman" w:cs="Times New Roman"/>
          <w:color w:val="333333"/>
          <w:sz w:val="24"/>
          <w:szCs w:val="24"/>
        </w:rPr>
      </w:pPr>
      <w:r w:rsidRPr="001453CD">
        <w:rPr>
          <w:rFonts w:ascii="Times New Roman" w:eastAsia="Times New Roman" w:hAnsi="Times New Roman" w:cs="Times New Roman"/>
          <w:color w:val="333333"/>
          <w:sz w:val="24"/>
          <w:szCs w:val="24"/>
        </w:rPr>
        <w:t>When the metallic part of electrical appliances (parts that can conduct or allow passage of electric current) comes in contact with a live wire, maybe due to failure of installations or failure in </w:t>
      </w:r>
      <w:r w:rsidRPr="001453CD">
        <w:rPr>
          <w:rFonts w:ascii="Times New Roman" w:eastAsia="Times New Roman" w:hAnsi="Times New Roman" w:cs="Times New Roman"/>
          <w:color w:val="0000FF"/>
          <w:sz w:val="24"/>
          <w:szCs w:val="24"/>
        </w:rPr>
        <w:t>cable insulation</w:t>
      </w:r>
      <w:r w:rsidRPr="001453CD">
        <w:rPr>
          <w:rFonts w:ascii="Times New Roman" w:eastAsia="Times New Roman" w:hAnsi="Times New Roman" w:cs="Times New Roman"/>
          <w:color w:val="333333"/>
          <w:sz w:val="24"/>
          <w:szCs w:val="24"/>
        </w:rPr>
        <w:t>, the metal become charged and static charge accumulates on it</w:t>
      </w:r>
      <w:r w:rsidRPr="001453CD">
        <w:rPr>
          <w:rFonts w:ascii="Times New Roman" w:eastAsia="Times New Roman" w:hAnsi="Times New Roman" w:cs="Times New Roman"/>
          <w:b/>
          <w:bCs/>
          <w:color w:val="333333"/>
          <w:sz w:val="24"/>
          <w:szCs w:val="24"/>
        </w:rPr>
        <w:t>. If a person touches such a charged metal</w:t>
      </w:r>
      <w:r w:rsidRPr="001453CD">
        <w:rPr>
          <w:rFonts w:ascii="Times New Roman" w:eastAsia="Times New Roman" w:hAnsi="Times New Roman" w:cs="Times New Roman"/>
          <w:color w:val="333333"/>
          <w:sz w:val="24"/>
          <w:szCs w:val="24"/>
        </w:rPr>
        <w:t>, the result is a severe shock.</w:t>
      </w:r>
    </w:p>
    <w:p w:rsidR="001453CD" w:rsidRPr="001453CD" w:rsidRDefault="001453CD" w:rsidP="001453CD">
      <w:pPr>
        <w:shd w:val="clear" w:color="auto" w:fill="FFFFFF"/>
        <w:spacing w:after="300" w:line="240" w:lineRule="auto"/>
        <w:ind w:left="720"/>
        <w:jc w:val="both"/>
        <w:rPr>
          <w:rFonts w:ascii="Times New Roman" w:eastAsia="Times New Roman" w:hAnsi="Times New Roman" w:cs="Times New Roman"/>
          <w:color w:val="333333"/>
          <w:sz w:val="24"/>
          <w:szCs w:val="24"/>
        </w:rPr>
      </w:pPr>
      <w:r w:rsidRPr="001453CD">
        <w:rPr>
          <w:rFonts w:ascii="Times New Roman" w:eastAsia="Times New Roman" w:hAnsi="Times New Roman" w:cs="Times New Roman"/>
          <w:color w:val="333333"/>
          <w:sz w:val="24"/>
          <w:szCs w:val="24"/>
        </w:rPr>
        <w:t>To avoid such instances, the power supply systems and parts of appliances have to be earthed so as to transfer the charge directly to the earth.</w:t>
      </w:r>
    </w:p>
    <w:p w:rsidR="001453CD" w:rsidRPr="001453CD" w:rsidRDefault="001453CD" w:rsidP="001453CD">
      <w:pPr>
        <w:shd w:val="clear" w:color="auto" w:fill="FFFFFF"/>
        <w:spacing w:after="0" w:line="240" w:lineRule="auto"/>
        <w:jc w:val="both"/>
        <w:rPr>
          <w:rFonts w:ascii="Times New Roman" w:eastAsia="Times New Roman" w:hAnsi="Times New Roman" w:cs="Times New Roman"/>
          <w:color w:val="333333"/>
          <w:sz w:val="24"/>
          <w:szCs w:val="24"/>
        </w:rPr>
      </w:pPr>
      <w:r w:rsidRPr="001453CD">
        <w:rPr>
          <w:rFonts w:ascii="Times New Roman" w:eastAsia="Times New Roman" w:hAnsi="Times New Roman" w:cs="Times New Roman"/>
          <w:b/>
          <w:bCs/>
          <w:i/>
          <w:iCs/>
          <w:color w:val="333333"/>
          <w:sz w:val="24"/>
          <w:szCs w:val="24"/>
        </w:rPr>
        <w:t xml:space="preserve">Below are the basic needs of </w:t>
      </w:r>
      <w:proofErr w:type="spellStart"/>
      <w:r w:rsidRPr="001453CD">
        <w:rPr>
          <w:rFonts w:ascii="Times New Roman" w:eastAsia="Times New Roman" w:hAnsi="Times New Roman" w:cs="Times New Roman"/>
          <w:b/>
          <w:bCs/>
          <w:i/>
          <w:iCs/>
          <w:color w:val="333333"/>
          <w:sz w:val="24"/>
          <w:szCs w:val="24"/>
        </w:rPr>
        <w:t>Earthing</w:t>
      </w:r>
      <w:proofErr w:type="spellEnd"/>
      <w:r w:rsidRPr="001453CD">
        <w:rPr>
          <w:rFonts w:ascii="Times New Roman" w:eastAsia="Times New Roman" w:hAnsi="Times New Roman" w:cs="Times New Roman"/>
          <w:b/>
          <w:bCs/>
          <w:i/>
          <w:iCs/>
          <w:color w:val="333333"/>
          <w:sz w:val="24"/>
          <w:szCs w:val="24"/>
        </w:rPr>
        <w:t>.</w:t>
      </w:r>
    </w:p>
    <w:p w:rsidR="001453CD" w:rsidRPr="001453CD" w:rsidRDefault="001453CD" w:rsidP="001453CD">
      <w:pPr>
        <w:numPr>
          <w:ilvl w:val="0"/>
          <w:numId w:val="2"/>
        </w:numPr>
        <w:shd w:val="clear" w:color="auto" w:fill="FFFFFF"/>
        <w:spacing w:after="75" w:line="240" w:lineRule="auto"/>
        <w:ind w:left="225"/>
        <w:jc w:val="both"/>
        <w:rPr>
          <w:rFonts w:ascii="Times New Roman" w:eastAsia="Times New Roman" w:hAnsi="Times New Roman" w:cs="Times New Roman"/>
          <w:color w:val="333333"/>
          <w:sz w:val="24"/>
          <w:szCs w:val="24"/>
        </w:rPr>
      </w:pPr>
      <w:r w:rsidRPr="001453CD">
        <w:rPr>
          <w:rFonts w:ascii="Times New Roman" w:eastAsia="Times New Roman" w:hAnsi="Times New Roman" w:cs="Times New Roman"/>
          <w:color w:val="333333"/>
          <w:sz w:val="24"/>
          <w:szCs w:val="24"/>
        </w:rPr>
        <w:t>To protect human lives as well as provide safety to electrical devices and appliances from leakage current.</w:t>
      </w:r>
    </w:p>
    <w:p w:rsidR="001453CD" w:rsidRPr="001453CD" w:rsidRDefault="001453CD" w:rsidP="001453CD">
      <w:pPr>
        <w:numPr>
          <w:ilvl w:val="0"/>
          <w:numId w:val="2"/>
        </w:numPr>
        <w:shd w:val="clear" w:color="auto" w:fill="FFFFFF"/>
        <w:spacing w:after="75" w:line="240" w:lineRule="auto"/>
        <w:ind w:left="225"/>
        <w:jc w:val="both"/>
        <w:rPr>
          <w:rFonts w:ascii="Times New Roman" w:eastAsia="Times New Roman" w:hAnsi="Times New Roman" w:cs="Times New Roman"/>
          <w:color w:val="333333"/>
          <w:sz w:val="24"/>
          <w:szCs w:val="24"/>
        </w:rPr>
      </w:pPr>
      <w:r w:rsidRPr="001453CD">
        <w:rPr>
          <w:rFonts w:ascii="Times New Roman" w:eastAsia="Times New Roman" w:hAnsi="Times New Roman" w:cs="Times New Roman"/>
          <w:color w:val="333333"/>
          <w:sz w:val="24"/>
          <w:szCs w:val="24"/>
        </w:rPr>
        <w:t>To keep voltage as constant in the healthy phase (If fault occurs on any one phase).</w:t>
      </w:r>
    </w:p>
    <w:p w:rsidR="001453CD" w:rsidRPr="001453CD" w:rsidRDefault="001453CD" w:rsidP="001453CD">
      <w:pPr>
        <w:numPr>
          <w:ilvl w:val="0"/>
          <w:numId w:val="2"/>
        </w:numPr>
        <w:shd w:val="clear" w:color="auto" w:fill="FFFFFF"/>
        <w:spacing w:after="75" w:line="240" w:lineRule="auto"/>
        <w:ind w:left="225"/>
        <w:jc w:val="both"/>
        <w:rPr>
          <w:rFonts w:ascii="Times New Roman" w:eastAsia="Times New Roman" w:hAnsi="Times New Roman" w:cs="Times New Roman"/>
          <w:color w:val="333333"/>
          <w:sz w:val="24"/>
          <w:szCs w:val="24"/>
        </w:rPr>
      </w:pPr>
      <w:r w:rsidRPr="001453CD">
        <w:rPr>
          <w:rFonts w:ascii="Times New Roman" w:eastAsia="Times New Roman" w:hAnsi="Times New Roman" w:cs="Times New Roman"/>
          <w:color w:val="333333"/>
          <w:sz w:val="24"/>
          <w:szCs w:val="24"/>
        </w:rPr>
        <w:t>To Protect Electric system and buildings form lighting.</w:t>
      </w:r>
    </w:p>
    <w:p w:rsidR="001453CD" w:rsidRPr="001453CD" w:rsidRDefault="001453CD" w:rsidP="001453CD">
      <w:pPr>
        <w:numPr>
          <w:ilvl w:val="0"/>
          <w:numId w:val="2"/>
        </w:numPr>
        <w:shd w:val="clear" w:color="auto" w:fill="FFFFFF"/>
        <w:spacing w:after="75" w:line="240" w:lineRule="auto"/>
        <w:ind w:left="225"/>
        <w:jc w:val="both"/>
        <w:rPr>
          <w:rFonts w:ascii="Times New Roman" w:eastAsia="Times New Roman" w:hAnsi="Times New Roman" w:cs="Times New Roman"/>
          <w:color w:val="333333"/>
          <w:sz w:val="24"/>
          <w:szCs w:val="24"/>
        </w:rPr>
      </w:pPr>
      <w:r w:rsidRPr="001453CD">
        <w:rPr>
          <w:rFonts w:ascii="Times New Roman" w:eastAsia="Times New Roman" w:hAnsi="Times New Roman" w:cs="Times New Roman"/>
          <w:color w:val="333333"/>
          <w:sz w:val="24"/>
          <w:szCs w:val="24"/>
        </w:rPr>
        <w:t>To serve as a return conductor in electric traction system and communication.</w:t>
      </w:r>
    </w:p>
    <w:p w:rsidR="001453CD" w:rsidRPr="001453CD" w:rsidRDefault="001453CD" w:rsidP="001453CD">
      <w:pPr>
        <w:numPr>
          <w:ilvl w:val="0"/>
          <w:numId w:val="2"/>
        </w:numPr>
        <w:shd w:val="clear" w:color="auto" w:fill="FFFFFF"/>
        <w:spacing w:after="75" w:line="240" w:lineRule="auto"/>
        <w:ind w:left="225"/>
        <w:jc w:val="both"/>
        <w:rPr>
          <w:rFonts w:ascii="Times New Roman" w:eastAsia="Times New Roman" w:hAnsi="Times New Roman" w:cs="Times New Roman"/>
          <w:color w:val="333333"/>
          <w:sz w:val="24"/>
          <w:szCs w:val="24"/>
        </w:rPr>
      </w:pPr>
      <w:r w:rsidRPr="001453CD">
        <w:rPr>
          <w:rFonts w:ascii="Times New Roman" w:eastAsia="Times New Roman" w:hAnsi="Times New Roman" w:cs="Times New Roman"/>
          <w:color w:val="333333"/>
          <w:sz w:val="24"/>
          <w:szCs w:val="24"/>
        </w:rPr>
        <w:t>To avoid the risk of fire in electrical installation systems.</w:t>
      </w:r>
    </w:p>
    <w:p w:rsidR="001453CD" w:rsidRPr="001453CD" w:rsidRDefault="001453CD" w:rsidP="001453CD">
      <w:pPr>
        <w:pStyle w:val="Heading3"/>
        <w:shd w:val="clear" w:color="auto" w:fill="FFFFFF"/>
        <w:spacing w:before="0" w:beforeAutospacing="0" w:after="0" w:afterAutospacing="0" w:line="240" w:lineRule="atLeast"/>
        <w:rPr>
          <w:b w:val="0"/>
          <w:bCs w:val="0"/>
          <w:color w:val="333333"/>
          <w:sz w:val="24"/>
          <w:szCs w:val="24"/>
        </w:rPr>
      </w:pPr>
      <w:r w:rsidRPr="001453CD">
        <w:rPr>
          <w:rStyle w:val="Strong"/>
          <w:b/>
          <w:bCs/>
          <w:color w:val="333333"/>
          <w:sz w:val="24"/>
          <w:szCs w:val="24"/>
          <w:bdr w:val="none" w:sz="0" w:space="0" w:color="auto" w:frame="1"/>
        </w:rPr>
        <w:t xml:space="preserve">Methods of </w:t>
      </w:r>
      <w:proofErr w:type="spellStart"/>
      <w:r w:rsidRPr="001453CD">
        <w:rPr>
          <w:rStyle w:val="Strong"/>
          <w:b/>
          <w:bCs/>
          <w:color w:val="333333"/>
          <w:sz w:val="24"/>
          <w:szCs w:val="24"/>
          <w:bdr w:val="none" w:sz="0" w:space="0" w:color="auto" w:frame="1"/>
        </w:rPr>
        <w:t>Earthing</w:t>
      </w:r>
      <w:proofErr w:type="spellEnd"/>
      <w:r w:rsidRPr="001453CD">
        <w:rPr>
          <w:rStyle w:val="Strong"/>
          <w:b/>
          <w:bCs/>
          <w:color w:val="333333"/>
          <w:sz w:val="24"/>
          <w:szCs w:val="24"/>
          <w:bdr w:val="none" w:sz="0" w:space="0" w:color="auto" w:frame="1"/>
        </w:rPr>
        <w:t xml:space="preserve"> </w:t>
      </w:r>
    </w:p>
    <w:p w:rsidR="001453CD" w:rsidRPr="001453CD" w:rsidRDefault="001453CD" w:rsidP="001453CD">
      <w:pPr>
        <w:pStyle w:val="NormalWeb"/>
        <w:shd w:val="clear" w:color="auto" w:fill="FFFFFF"/>
        <w:spacing w:before="0" w:beforeAutospacing="0" w:after="300" w:afterAutospacing="0"/>
        <w:ind w:left="720"/>
        <w:jc w:val="both"/>
        <w:rPr>
          <w:color w:val="333333"/>
        </w:rPr>
      </w:pPr>
      <w:proofErr w:type="spellStart"/>
      <w:r w:rsidRPr="001453CD">
        <w:rPr>
          <w:color w:val="333333"/>
        </w:rPr>
        <w:t>Earthing</w:t>
      </w:r>
      <w:proofErr w:type="spellEnd"/>
      <w:r w:rsidRPr="001453CD">
        <w:rPr>
          <w:color w:val="333333"/>
        </w:rPr>
        <w:t xml:space="preserve"> can be done in many ways. The variou</w:t>
      </w:r>
      <w:r>
        <w:rPr>
          <w:color w:val="333333"/>
        </w:rPr>
        <w:t xml:space="preserve">s methods employed in </w:t>
      </w:r>
      <w:proofErr w:type="spellStart"/>
      <w:r>
        <w:rPr>
          <w:color w:val="333333"/>
        </w:rPr>
        <w:t>earthing</w:t>
      </w:r>
      <w:proofErr w:type="spellEnd"/>
      <w:r>
        <w:rPr>
          <w:color w:val="333333"/>
        </w:rPr>
        <w:t>.</w:t>
      </w:r>
    </w:p>
    <w:p w:rsidR="001453CD" w:rsidRPr="001453CD" w:rsidRDefault="001453CD" w:rsidP="001453CD">
      <w:pPr>
        <w:pStyle w:val="Heading4"/>
        <w:shd w:val="clear" w:color="auto" w:fill="FFFFFF"/>
        <w:spacing w:before="0" w:line="240" w:lineRule="atLeast"/>
        <w:jc w:val="both"/>
        <w:rPr>
          <w:rFonts w:ascii="Times New Roman" w:hAnsi="Times New Roman" w:cs="Times New Roman"/>
          <w:b w:val="0"/>
          <w:bCs w:val="0"/>
          <w:color w:val="333333"/>
          <w:sz w:val="24"/>
          <w:szCs w:val="24"/>
        </w:rPr>
      </w:pPr>
      <w:r w:rsidRPr="001453CD">
        <w:rPr>
          <w:rStyle w:val="Strong"/>
          <w:rFonts w:ascii="Times New Roman" w:hAnsi="Times New Roman" w:cs="Times New Roman"/>
          <w:b/>
          <w:bCs/>
          <w:color w:val="333333"/>
          <w:sz w:val="24"/>
          <w:szCs w:val="24"/>
          <w:bdr w:val="none" w:sz="0" w:space="0" w:color="auto" w:frame="1"/>
        </w:rPr>
        <w:t xml:space="preserve">Plate </w:t>
      </w:r>
      <w:proofErr w:type="spellStart"/>
      <w:r w:rsidRPr="001453CD">
        <w:rPr>
          <w:rStyle w:val="Strong"/>
          <w:rFonts w:ascii="Times New Roman" w:hAnsi="Times New Roman" w:cs="Times New Roman"/>
          <w:b/>
          <w:bCs/>
          <w:color w:val="333333"/>
          <w:sz w:val="24"/>
          <w:szCs w:val="24"/>
          <w:bdr w:val="none" w:sz="0" w:space="0" w:color="auto" w:frame="1"/>
        </w:rPr>
        <w:t>Earthing</w:t>
      </w:r>
      <w:proofErr w:type="spellEnd"/>
      <w:r w:rsidRPr="001453CD">
        <w:rPr>
          <w:rStyle w:val="Strong"/>
          <w:rFonts w:ascii="Times New Roman" w:hAnsi="Times New Roman" w:cs="Times New Roman"/>
          <w:b/>
          <w:bCs/>
          <w:color w:val="333333"/>
          <w:sz w:val="24"/>
          <w:szCs w:val="24"/>
          <w:bdr w:val="none" w:sz="0" w:space="0" w:color="auto" w:frame="1"/>
        </w:rPr>
        <w:t>:</w:t>
      </w:r>
    </w:p>
    <w:p w:rsidR="001453CD" w:rsidRPr="001453CD" w:rsidRDefault="001453CD" w:rsidP="001453CD">
      <w:pPr>
        <w:pStyle w:val="NormalWeb"/>
        <w:shd w:val="clear" w:color="auto" w:fill="FFFFFF"/>
        <w:spacing w:before="0" w:beforeAutospacing="0" w:after="300" w:afterAutospacing="0"/>
        <w:jc w:val="both"/>
        <w:rPr>
          <w:color w:val="333333"/>
        </w:rPr>
      </w:pPr>
      <w:r w:rsidRPr="001453CD">
        <w:rPr>
          <w:color w:val="333333"/>
        </w:rPr>
        <w:t xml:space="preserve">In plate </w:t>
      </w:r>
      <w:proofErr w:type="spellStart"/>
      <w:r w:rsidRPr="001453CD">
        <w:rPr>
          <w:color w:val="333333"/>
        </w:rPr>
        <w:t>earthing</w:t>
      </w:r>
      <w:proofErr w:type="spellEnd"/>
      <w:r w:rsidRPr="001453CD">
        <w:rPr>
          <w:color w:val="333333"/>
        </w:rPr>
        <w:t xml:space="preserve"> system, a plate made up of either copper with dimensions 60cm x 60cm x 3.18mm (i.e. 2ft x 2ft x 1/8 in) or galvanized iron (GI) of dimensions 60cm x 60cm x 6.35 mm (2ft x 2ft x ¼ in) is buried vertical in the earth (earth pit) which should not be less than 3m (10ft) from the ground level.</w:t>
      </w:r>
    </w:p>
    <w:p w:rsidR="00EC0E94" w:rsidRDefault="001453CD" w:rsidP="001453CD">
      <w:pPr>
        <w:pStyle w:val="NormalWeb"/>
        <w:shd w:val="clear" w:color="auto" w:fill="FFFFFF"/>
        <w:spacing w:before="0" w:beforeAutospacing="0" w:after="0" w:afterAutospacing="0"/>
        <w:jc w:val="both"/>
        <w:rPr>
          <w:color w:val="333333"/>
        </w:rPr>
      </w:pPr>
      <w:r w:rsidRPr="001453CD">
        <w:rPr>
          <w:color w:val="333333"/>
        </w:rPr>
        <w:t xml:space="preserve">For proper </w:t>
      </w:r>
      <w:proofErr w:type="spellStart"/>
      <w:r w:rsidRPr="001453CD">
        <w:rPr>
          <w:color w:val="333333"/>
        </w:rPr>
        <w:t>earthing</w:t>
      </w:r>
      <w:proofErr w:type="spellEnd"/>
      <w:r w:rsidRPr="001453CD">
        <w:rPr>
          <w:color w:val="333333"/>
        </w:rPr>
        <w:t xml:space="preserve"> system, follow the above mentioned steps in the (Earth Plate introduction) to maintain the moisture condition around the earth electrode or earth plate.</w:t>
      </w:r>
    </w:p>
    <w:p w:rsidR="001453CD" w:rsidRPr="001453CD" w:rsidRDefault="001453CD" w:rsidP="001453CD">
      <w:pPr>
        <w:pStyle w:val="NormalWeb"/>
        <w:shd w:val="clear" w:color="auto" w:fill="FFFFFF"/>
        <w:spacing w:before="0" w:beforeAutospacing="0" w:after="0" w:afterAutospacing="0"/>
        <w:jc w:val="both"/>
        <w:rPr>
          <w:color w:val="333333"/>
        </w:rPr>
      </w:pPr>
      <w:r w:rsidRPr="001453CD">
        <w:rPr>
          <w:noProof/>
          <w:color w:val="0000FF"/>
          <w:bdr w:val="none" w:sz="0" w:space="0" w:color="auto" w:frame="1"/>
        </w:rPr>
        <w:lastRenderedPageBreak/>
        <w:drawing>
          <wp:inline distT="0" distB="0" distL="0" distR="0">
            <wp:extent cx="6067425" cy="6848475"/>
            <wp:effectExtent l="19050" t="0" r="9525" b="0"/>
            <wp:docPr id="1" name="Picture 1" descr="plate earthing, plate groundi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te earthing, plate grounding">
                      <a:hlinkClick r:id="rId7"/>
                    </pic:cNvPr>
                    <pic:cNvPicPr>
                      <a:picLocks noChangeAspect="1" noChangeArrowheads="1"/>
                    </pic:cNvPicPr>
                  </pic:nvPicPr>
                  <pic:blipFill>
                    <a:blip r:embed="rId8"/>
                    <a:srcRect/>
                    <a:stretch>
                      <a:fillRect/>
                    </a:stretch>
                  </pic:blipFill>
                  <pic:spPr bwMode="auto">
                    <a:xfrm>
                      <a:off x="0" y="0"/>
                      <a:ext cx="6067425" cy="6848475"/>
                    </a:xfrm>
                    <a:prstGeom prst="rect">
                      <a:avLst/>
                    </a:prstGeom>
                    <a:noFill/>
                    <a:ln w="9525">
                      <a:noFill/>
                      <a:miter lim="800000"/>
                      <a:headEnd/>
                      <a:tailEnd/>
                    </a:ln>
                  </pic:spPr>
                </pic:pic>
              </a:graphicData>
            </a:graphic>
          </wp:inline>
        </w:drawing>
      </w:r>
    </w:p>
    <w:p w:rsidR="001453CD" w:rsidRPr="001453CD" w:rsidRDefault="001453CD" w:rsidP="001453CD">
      <w:pPr>
        <w:pStyle w:val="Heading4"/>
        <w:shd w:val="clear" w:color="auto" w:fill="FFFFFF"/>
        <w:spacing w:before="0" w:line="240" w:lineRule="atLeast"/>
        <w:jc w:val="both"/>
        <w:rPr>
          <w:rFonts w:ascii="Times New Roman" w:hAnsi="Times New Roman" w:cs="Times New Roman"/>
          <w:b w:val="0"/>
          <w:bCs w:val="0"/>
          <w:color w:val="333333"/>
          <w:sz w:val="24"/>
          <w:szCs w:val="24"/>
        </w:rPr>
      </w:pPr>
      <w:r w:rsidRPr="001453CD">
        <w:rPr>
          <w:rStyle w:val="Strong"/>
          <w:rFonts w:ascii="Times New Roman" w:hAnsi="Times New Roman" w:cs="Times New Roman"/>
          <w:b/>
          <w:bCs/>
          <w:color w:val="333333"/>
          <w:sz w:val="24"/>
          <w:szCs w:val="24"/>
          <w:bdr w:val="none" w:sz="0" w:space="0" w:color="auto" w:frame="1"/>
        </w:rPr>
        <w:t xml:space="preserve">2). Pipe </w:t>
      </w:r>
      <w:proofErr w:type="spellStart"/>
      <w:r w:rsidRPr="001453CD">
        <w:rPr>
          <w:rStyle w:val="Strong"/>
          <w:rFonts w:ascii="Times New Roman" w:hAnsi="Times New Roman" w:cs="Times New Roman"/>
          <w:b/>
          <w:bCs/>
          <w:color w:val="333333"/>
          <w:sz w:val="24"/>
          <w:szCs w:val="24"/>
          <w:bdr w:val="none" w:sz="0" w:space="0" w:color="auto" w:frame="1"/>
        </w:rPr>
        <w:t>Earthing</w:t>
      </w:r>
      <w:proofErr w:type="spellEnd"/>
      <w:r w:rsidRPr="001453CD">
        <w:rPr>
          <w:rStyle w:val="Strong"/>
          <w:rFonts w:ascii="Times New Roman" w:hAnsi="Times New Roman" w:cs="Times New Roman"/>
          <w:b/>
          <w:bCs/>
          <w:color w:val="333333"/>
          <w:sz w:val="24"/>
          <w:szCs w:val="24"/>
          <w:bdr w:val="none" w:sz="0" w:space="0" w:color="auto" w:frame="1"/>
        </w:rPr>
        <w:t>:</w:t>
      </w:r>
    </w:p>
    <w:p w:rsidR="001453CD" w:rsidRPr="001453CD" w:rsidRDefault="001453CD" w:rsidP="001453CD">
      <w:pPr>
        <w:pStyle w:val="NormalWeb"/>
        <w:shd w:val="clear" w:color="auto" w:fill="FFFFFF"/>
        <w:spacing w:before="0" w:beforeAutospacing="0" w:after="300" w:afterAutospacing="0"/>
        <w:jc w:val="both"/>
        <w:rPr>
          <w:color w:val="333333"/>
        </w:rPr>
      </w:pPr>
      <w:r w:rsidRPr="001453CD">
        <w:rPr>
          <w:color w:val="333333"/>
        </w:rPr>
        <w:t xml:space="preserve">A galvanized steel and a perforated pipe of approved length and diameter is placed vertically in a wet soil in this kind of system of </w:t>
      </w:r>
      <w:proofErr w:type="spellStart"/>
      <w:r w:rsidRPr="001453CD">
        <w:rPr>
          <w:color w:val="333333"/>
        </w:rPr>
        <w:t>earthing</w:t>
      </w:r>
      <w:proofErr w:type="spellEnd"/>
      <w:r w:rsidRPr="001453CD">
        <w:rPr>
          <w:color w:val="333333"/>
        </w:rPr>
        <w:t xml:space="preserve">. It is the most common system of </w:t>
      </w:r>
      <w:proofErr w:type="spellStart"/>
      <w:r w:rsidRPr="001453CD">
        <w:rPr>
          <w:color w:val="333333"/>
        </w:rPr>
        <w:t>earthing</w:t>
      </w:r>
      <w:proofErr w:type="spellEnd"/>
      <w:r w:rsidRPr="001453CD">
        <w:rPr>
          <w:color w:val="333333"/>
        </w:rPr>
        <w:t>.</w:t>
      </w:r>
    </w:p>
    <w:p w:rsidR="00EC0E94" w:rsidRDefault="001453CD" w:rsidP="001453CD">
      <w:pPr>
        <w:pStyle w:val="NormalWeb"/>
        <w:shd w:val="clear" w:color="auto" w:fill="FFFFFF"/>
        <w:spacing w:before="0" w:beforeAutospacing="0" w:after="0" w:afterAutospacing="0"/>
        <w:jc w:val="both"/>
        <w:rPr>
          <w:color w:val="333333"/>
        </w:rPr>
      </w:pPr>
      <w:r w:rsidRPr="001453CD">
        <w:rPr>
          <w:color w:val="333333"/>
        </w:rPr>
        <w:t xml:space="preserve">The size of pipe to use depends on the magnitude of current and the type of soil. The dimension of the pipe is usually 40mm (1.5in) in diameter and 2.75m (9ft) in length for ordinary soil or </w:t>
      </w:r>
      <w:r w:rsidRPr="001453CD">
        <w:rPr>
          <w:color w:val="333333"/>
        </w:rPr>
        <w:lastRenderedPageBreak/>
        <w:t>greater for dry and rocky soil. The moisture of the soil will determine the length of the pipe to be buried but usually it should be 4.75m (15.5ft).</w:t>
      </w:r>
    </w:p>
    <w:p w:rsidR="001453CD" w:rsidRPr="001453CD" w:rsidRDefault="001453CD" w:rsidP="001453CD">
      <w:pPr>
        <w:pStyle w:val="NormalWeb"/>
        <w:shd w:val="clear" w:color="auto" w:fill="FFFFFF"/>
        <w:spacing w:before="0" w:beforeAutospacing="0" w:after="0" w:afterAutospacing="0"/>
        <w:jc w:val="both"/>
        <w:rPr>
          <w:color w:val="333333"/>
        </w:rPr>
      </w:pPr>
      <w:r w:rsidRPr="001453CD">
        <w:rPr>
          <w:noProof/>
          <w:color w:val="0000FF"/>
          <w:bdr w:val="none" w:sz="0" w:space="0" w:color="auto" w:frame="1"/>
        </w:rPr>
        <w:drawing>
          <wp:inline distT="0" distB="0" distL="0" distR="0">
            <wp:extent cx="6191250" cy="6915150"/>
            <wp:effectExtent l="19050" t="0" r="0" b="0"/>
            <wp:docPr id="2" name="Picture 2" descr="Pipe Earthing and Groundi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pe Earthing and Grounding">
                      <a:hlinkClick r:id="rId9"/>
                    </pic:cNvPr>
                    <pic:cNvPicPr>
                      <a:picLocks noChangeAspect="1" noChangeArrowheads="1"/>
                    </pic:cNvPicPr>
                  </pic:nvPicPr>
                  <pic:blipFill>
                    <a:blip r:embed="rId10"/>
                    <a:srcRect/>
                    <a:stretch>
                      <a:fillRect/>
                    </a:stretch>
                  </pic:blipFill>
                  <pic:spPr bwMode="auto">
                    <a:xfrm>
                      <a:off x="0" y="0"/>
                      <a:ext cx="6191250" cy="6915150"/>
                    </a:xfrm>
                    <a:prstGeom prst="rect">
                      <a:avLst/>
                    </a:prstGeom>
                    <a:noFill/>
                    <a:ln w="9525">
                      <a:noFill/>
                      <a:miter lim="800000"/>
                      <a:headEnd/>
                      <a:tailEnd/>
                    </a:ln>
                  </pic:spPr>
                </pic:pic>
              </a:graphicData>
            </a:graphic>
          </wp:inline>
        </w:drawing>
      </w:r>
    </w:p>
    <w:p w:rsidR="001453CD" w:rsidRPr="001453CD" w:rsidRDefault="001453CD" w:rsidP="001453CD">
      <w:pPr>
        <w:pStyle w:val="Heading4"/>
        <w:shd w:val="clear" w:color="auto" w:fill="FFFFFF"/>
        <w:spacing w:before="0" w:line="240" w:lineRule="atLeast"/>
        <w:jc w:val="both"/>
        <w:rPr>
          <w:rFonts w:ascii="Times New Roman" w:hAnsi="Times New Roman" w:cs="Times New Roman"/>
          <w:b w:val="0"/>
          <w:bCs w:val="0"/>
          <w:color w:val="333333"/>
          <w:sz w:val="24"/>
          <w:szCs w:val="24"/>
        </w:rPr>
      </w:pPr>
      <w:r w:rsidRPr="001453CD">
        <w:rPr>
          <w:rStyle w:val="Strong"/>
          <w:rFonts w:ascii="Times New Roman" w:hAnsi="Times New Roman" w:cs="Times New Roman"/>
          <w:b/>
          <w:bCs/>
          <w:color w:val="333333"/>
          <w:sz w:val="24"/>
          <w:szCs w:val="24"/>
          <w:bdr w:val="none" w:sz="0" w:space="0" w:color="auto" w:frame="1"/>
        </w:rPr>
        <w:t xml:space="preserve"> Rod </w:t>
      </w:r>
      <w:proofErr w:type="spellStart"/>
      <w:r w:rsidRPr="001453CD">
        <w:rPr>
          <w:rStyle w:val="Strong"/>
          <w:rFonts w:ascii="Times New Roman" w:hAnsi="Times New Roman" w:cs="Times New Roman"/>
          <w:b/>
          <w:bCs/>
          <w:color w:val="333333"/>
          <w:sz w:val="24"/>
          <w:szCs w:val="24"/>
          <w:bdr w:val="none" w:sz="0" w:space="0" w:color="auto" w:frame="1"/>
        </w:rPr>
        <w:t>Earthing</w:t>
      </w:r>
      <w:proofErr w:type="spellEnd"/>
    </w:p>
    <w:p w:rsidR="001453CD" w:rsidRPr="001453CD" w:rsidRDefault="001453CD" w:rsidP="001453CD">
      <w:pPr>
        <w:pStyle w:val="NormalWeb"/>
        <w:shd w:val="clear" w:color="auto" w:fill="FFFFFF"/>
        <w:spacing w:before="0" w:beforeAutospacing="0" w:after="300" w:afterAutospacing="0"/>
        <w:jc w:val="both"/>
        <w:rPr>
          <w:color w:val="333333"/>
        </w:rPr>
      </w:pPr>
      <w:r w:rsidRPr="001453CD">
        <w:rPr>
          <w:color w:val="333333"/>
        </w:rPr>
        <w:t> </w:t>
      </w:r>
      <w:proofErr w:type="gramStart"/>
      <w:r w:rsidRPr="001453CD">
        <w:rPr>
          <w:color w:val="333333"/>
        </w:rPr>
        <w:t>it</w:t>
      </w:r>
      <w:proofErr w:type="gramEnd"/>
      <w:r w:rsidRPr="001453CD">
        <w:rPr>
          <w:color w:val="333333"/>
        </w:rPr>
        <w:t xml:space="preserve"> is the same method as pipe </w:t>
      </w:r>
      <w:proofErr w:type="spellStart"/>
      <w:r w:rsidRPr="001453CD">
        <w:rPr>
          <w:color w:val="333333"/>
        </w:rPr>
        <w:t>earthing</w:t>
      </w:r>
      <w:proofErr w:type="spellEnd"/>
      <w:r w:rsidRPr="001453CD">
        <w:rPr>
          <w:color w:val="333333"/>
        </w:rPr>
        <w:t>. A copper rod of 12.5mm (1/2 inch) diameter or 16mm (0.6in) diameter of galvanized steel or hollow section 25mm (1inch) of GI pipe of length above 2.5m (8.2 ft) are buried upright in the earth manually or with the help of a pneumatic hammer. The length of embedded electrodes in the soil reduces earth resistance to a desired value.</w:t>
      </w:r>
    </w:p>
    <w:p w:rsidR="001453CD" w:rsidRPr="001453CD" w:rsidRDefault="001453CD" w:rsidP="001453CD">
      <w:pPr>
        <w:rPr>
          <w:rFonts w:ascii="Times New Roman" w:hAnsi="Times New Roman" w:cs="Times New Roman"/>
          <w:sz w:val="24"/>
          <w:szCs w:val="24"/>
        </w:rPr>
      </w:pPr>
      <w:r w:rsidRPr="001453CD">
        <w:rPr>
          <w:rFonts w:ascii="Times New Roman" w:hAnsi="Times New Roman" w:cs="Times New Roman"/>
          <w:noProof/>
          <w:color w:val="0000FF"/>
          <w:sz w:val="24"/>
          <w:szCs w:val="24"/>
          <w:bdr w:val="none" w:sz="0" w:space="0" w:color="auto" w:frame="1"/>
        </w:rPr>
        <w:lastRenderedPageBreak/>
        <w:drawing>
          <wp:inline distT="0" distB="0" distL="0" distR="0">
            <wp:extent cx="6286500" cy="4133850"/>
            <wp:effectExtent l="19050" t="0" r="0" b="0"/>
            <wp:docPr id="3" name="Picture 3" descr="Copper Rod Electrode Earthing System ">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per Rod Electrode Earthing System ">
                      <a:hlinkClick r:id="rId11"/>
                    </pic:cNvPr>
                    <pic:cNvPicPr>
                      <a:picLocks noChangeAspect="1" noChangeArrowheads="1"/>
                    </pic:cNvPicPr>
                  </pic:nvPicPr>
                  <pic:blipFill>
                    <a:blip r:embed="rId12"/>
                    <a:srcRect/>
                    <a:stretch>
                      <a:fillRect/>
                    </a:stretch>
                  </pic:blipFill>
                  <pic:spPr bwMode="auto">
                    <a:xfrm>
                      <a:off x="0" y="0"/>
                      <a:ext cx="6286500" cy="4133850"/>
                    </a:xfrm>
                    <a:prstGeom prst="rect">
                      <a:avLst/>
                    </a:prstGeom>
                    <a:noFill/>
                    <a:ln w="9525">
                      <a:noFill/>
                      <a:miter lim="800000"/>
                      <a:headEnd/>
                      <a:tailEnd/>
                    </a:ln>
                  </pic:spPr>
                </pic:pic>
              </a:graphicData>
            </a:graphic>
          </wp:inline>
        </w:drawing>
      </w:r>
      <w:r w:rsidRPr="001453CD">
        <w:rPr>
          <w:rFonts w:ascii="Times New Roman" w:hAnsi="Times New Roman" w:cs="Times New Roman"/>
          <w:sz w:val="24"/>
          <w:szCs w:val="24"/>
        </w:rPr>
        <w:t xml:space="preserve">Copper Rod Electrode </w:t>
      </w:r>
      <w:proofErr w:type="spellStart"/>
      <w:r w:rsidRPr="001453CD">
        <w:rPr>
          <w:rFonts w:ascii="Times New Roman" w:hAnsi="Times New Roman" w:cs="Times New Roman"/>
          <w:sz w:val="24"/>
          <w:szCs w:val="24"/>
        </w:rPr>
        <w:t>Earthing</w:t>
      </w:r>
      <w:proofErr w:type="spellEnd"/>
      <w:r w:rsidRPr="001453CD">
        <w:rPr>
          <w:rFonts w:ascii="Times New Roman" w:hAnsi="Times New Roman" w:cs="Times New Roman"/>
          <w:sz w:val="24"/>
          <w:szCs w:val="24"/>
        </w:rPr>
        <w:t xml:space="preserve"> System</w:t>
      </w:r>
    </w:p>
    <w:p w:rsidR="001453CD" w:rsidRPr="001453CD" w:rsidRDefault="001453CD" w:rsidP="001453CD">
      <w:pPr>
        <w:pStyle w:val="NormalWeb"/>
        <w:shd w:val="clear" w:color="auto" w:fill="FFFFFF"/>
        <w:spacing w:before="0" w:beforeAutospacing="0" w:after="300" w:afterAutospacing="0"/>
        <w:rPr>
          <w:color w:val="333333"/>
        </w:rPr>
      </w:pPr>
      <w:r w:rsidRPr="001453CD">
        <w:rPr>
          <w:color w:val="333333"/>
        </w:rPr>
        <w:t> </w:t>
      </w:r>
      <w:proofErr w:type="spellStart"/>
      <w:r w:rsidRPr="001453CD">
        <w:rPr>
          <w:rStyle w:val="Strong"/>
          <w:bCs w:val="0"/>
          <w:color w:val="333333"/>
          <w:bdr w:val="none" w:sz="0" w:space="0" w:color="auto" w:frame="1"/>
        </w:rPr>
        <w:t>Earthing</w:t>
      </w:r>
      <w:proofErr w:type="spellEnd"/>
      <w:r w:rsidRPr="001453CD">
        <w:rPr>
          <w:rStyle w:val="Strong"/>
          <w:bCs w:val="0"/>
          <w:color w:val="333333"/>
          <w:bdr w:val="none" w:sz="0" w:space="0" w:color="auto" w:frame="1"/>
        </w:rPr>
        <w:t xml:space="preserve"> through the Waterman</w:t>
      </w:r>
    </w:p>
    <w:p w:rsidR="001453CD" w:rsidRPr="001453CD" w:rsidRDefault="001453CD" w:rsidP="001453CD">
      <w:pPr>
        <w:pStyle w:val="NormalWeb"/>
        <w:shd w:val="clear" w:color="auto" w:fill="FFFFFF"/>
        <w:spacing w:before="0" w:beforeAutospacing="0" w:after="300" w:afterAutospacing="0"/>
        <w:jc w:val="both"/>
        <w:rPr>
          <w:color w:val="333333"/>
        </w:rPr>
      </w:pPr>
      <w:r w:rsidRPr="001453CD">
        <w:rPr>
          <w:color w:val="333333"/>
        </w:rPr>
        <w:t xml:space="preserve">In this method of </w:t>
      </w:r>
      <w:proofErr w:type="spellStart"/>
      <w:r w:rsidRPr="001453CD">
        <w:rPr>
          <w:color w:val="333333"/>
        </w:rPr>
        <w:t>earthing</w:t>
      </w:r>
      <w:proofErr w:type="spellEnd"/>
      <w:r w:rsidRPr="001453CD">
        <w:rPr>
          <w:color w:val="333333"/>
        </w:rPr>
        <w:t xml:space="preserve">, the waterman (Galvanized GI) pipes are used for </w:t>
      </w:r>
      <w:proofErr w:type="spellStart"/>
      <w:r w:rsidRPr="001453CD">
        <w:rPr>
          <w:color w:val="333333"/>
        </w:rPr>
        <w:t>earthing</w:t>
      </w:r>
      <w:proofErr w:type="spellEnd"/>
      <w:r w:rsidRPr="001453CD">
        <w:rPr>
          <w:color w:val="333333"/>
        </w:rPr>
        <w:t xml:space="preserve"> purpose. Make sure to check the resistance of GI pipes and use </w:t>
      </w:r>
      <w:proofErr w:type="spellStart"/>
      <w:r w:rsidRPr="001453CD">
        <w:rPr>
          <w:color w:val="333333"/>
        </w:rPr>
        <w:t>earthing</w:t>
      </w:r>
      <w:proofErr w:type="spellEnd"/>
      <w:r w:rsidRPr="001453CD">
        <w:rPr>
          <w:color w:val="333333"/>
        </w:rPr>
        <w:t xml:space="preserve"> clamps to minimize the resistance for proper </w:t>
      </w:r>
      <w:proofErr w:type="spellStart"/>
      <w:r w:rsidRPr="001453CD">
        <w:rPr>
          <w:color w:val="333333"/>
        </w:rPr>
        <w:t>earthing</w:t>
      </w:r>
      <w:proofErr w:type="spellEnd"/>
      <w:r w:rsidRPr="001453CD">
        <w:rPr>
          <w:color w:val="333333"/>
        </w:rPr>
        <w:t xml:space="preserve"> connection.</w:t>
      </w:r>
    </w:p>
    <w:p w:rsidR="001453CD" w:rsidRPr="001453CD" w:rsidRDefault="001453CD" w:rsidP="001453CD">
      <w:pPr>
        <w:pStyle w:val="NormalWeb"/>
        <w:shd w:val="clear" w:color="auto" w:fill="FFFFFF"/>
        <w:spacing w:before="0" w:beforeAutospacing="0" w:after="300" w:afterAutospacing="0"/>
        <w:jc w:val="both"/>
        <w:rPr>
          <w:color w:val="333333"/>
        </w:rPr>
      </w:pPr>
      <w:r w:rsidRPr="001453CD">
        <w:rPr>
          <w:color w:val="333333"/>
        </w:rPr>
        <w:t>If stranded conductor is used as earth wire, then clean the end of the strands of the wire and make sure it is in the straight and parallel position which is possible then to connect tightly to the waterman pipe.</w:t>
      </w:r>
    </w:p>
    <w:p w:rsidR="001453CD" w:rsidRPr="001453CD" w:rsidRDefault="001453CD" w:rsidP="001453CD">
      <w:pPr>
        <w:pStyle w:val="Heading4"/>
        <w:shd w:val="clear" w:color="auto" w:fill="FFFFFF"/>
        <w:spacing w:before="0" w:line="240" w:lineRule="atLeast"/>
        <w:jc w:val="both"/>
        <w:rPr>
          <w:rFonts w:ascii="Times New Roman" w:hAnsi="Times New Roman" w:cs="Times New Roman"/>
          <w:b w:val="0"/>
          <w:bCs w:val="0"/>
          <w:color w:val="333333"/>
          <w:sz w:val="24"/>
          <w:szCs w:val="24"/>
        </w:rPr>
      </w:pPr>
      <w:r w:rsidRPr="001453CD">
        <w:rPr>
          <w:rStyle w:val="Strong"/>
          <w:rFonts w:ascii="Times New Roman" w:hAnsi="Times New Roman" w:cs="Times New Roman"/>
          <w:b/>
          <w:bCs/>
          <w:color w:val="333333"/>
          <w:sz w:val="24"/>
          <w:szCs w:val="24"/>
          <w:bdr w:val="none" w:sz="0" w:space="0" w:color="auto" w:frame="1"/>
        </w:rPr>
        <w:t xml:space="preserve">Strip or Wire </w:t>
      </w:r>
      <w:proofErr w:type="spellStart"/>
      <w:r w:rsidRPr="001453CD">
        <w:rPr>
          <w:rStyle w:val="Strong"/>
          <w:rFonts w:ascii="Times New Roman" w:hAnsi="Times New Roman" w:cs="Times New Roman"/>
          <w:b/>
          <w:bCs/>
          <w:color w:val="333333"/>
          <w:sz w:val="24"/>
          <w:szCs w:val="24"/>
          <w:bdr w:val="none" w:sz="0" w:space="0" w:color="auto" w:frame="1"/>
        </w:rPr>
        <w:t>Earthing</w:t>
      </w:r>
      <w:proofErr w:type="spellEnd"/>
      <w:r w:rsidRPr="001453CD">
        <w:rPr>
          <w:rStyle w:val="Strong"/>
          <w:rFonts w:ascii="Times New Roman" w:hAnsi="Times New Roman" w:cs="Times New Roman"/>
          <w:b/>
          <w:bCs/>
          <w:color w:val="333333"/>
          <w:sz w:val="24"/>
          <w:szCs w:val="24"/>
          <w:bdr w:val="none" w:sz="0" w:space="0" w:color="auto" w:frame="1"/>
        </w:rPr>
        <w:t>:</w:t>
      </w:r>
    </w:p>
    <w:p w:rsidR="001453CD" w:rsidRPr="001453CD" w:rsidRDefault="001453CD" w:rsidP="001453CD">
      <w:pPr>
        <w:pStyle w:val="NormalWeb"/>
        <w:shd w:val="clear" w:color="auto" w:fill="FFFFFF"/>
        <w:spacing w:before="0" w:beforeAutospacing="0" w:after="0" w:afterAutospacing="0"/>
        <w:jc w:val="both"/>
        <w:rPr>
          <w:color w:val="333333"/>
        </w:rPr>
      </w:pPr>
      <w:r w:rsidRPr="001453CD">
        <w:rPr>
          <w:color w:val="333333"/>
        </w:rPr>
        <w:t xml:space="preserve">In this method of </w:t>
      </w:r>
      <w:proofErr w:type="spellStart"/>
      <w:r w:rsidRPr="001453CD">
        <w:rPr>
          <w:color w:val="333333"/>
        </w:rPr>
        <w:t>earthing</w:t>
      </w:r>
      <w:proofErr w:type="spellEnd"/>
      <w:r w:rsidRPr="001453CD">
        <w:rPr>
          <w:color w:val="333333"/>
        </w:rPr>
        <w:t xml:space="preserve">, strip electrodes of cross-section not less than 25mm x 1.6mm (1in x 0.06in) is buried in a horizontal trenches of a minimum depth of 0.5m. </w:t>
      </w:r>
      <w:proofErr w:type="gramStart"/>
      <w:r w:rsidRPr="001453CD">
        <w:rPr>
          <w:color w:val="333333"/>
        </w:rPr>
        <w:t>If copper with a cross-section of 25mm x 4mm (1in x 0.15in) is used and a dimension of 3.0mm</w:t>
      </w:r>
      <w:r w:rsidRPr="001453CD">
        <w:rPr>
          <w:color w:val="333333"/>
          <w:bdr w:val="none" w:sz="0" w:space="0" w:color="auto" w:frame="1"/>
          <w:vertAlign w:val="superscript"/>
        </w:rPr>
        <w:t>2</w:t>
      </w:r>
      <w:r w:rsidRPr="001453CD">
        <w:rPr>
          <w:rStyle w:val="apple-converted-space"/>
          <w:color w:val="333333"/>
        </w:rPr>
        <w:t> </w:t>
      </w:r>
      <w:r w:rsidRPr="001453CD">
        <w:rPr>
          <w:color w:val="333333"/>
        </w:rPr>
        <w:t>if it’s a galvanized iron or steel.</w:t>
      </w:r>
      <w:proofErr w:type="gramEnd"/>
    </w:p>
    <w:p w:rsidR="001453CD" w:rsidRDefault="001453CD" w:rsidP="001453CD">
      <w:pPr>
        <w:pStyle w:val="NormalWeb"/>
        <w:shd w:val="clear" w:color="auto" w:fill="FFFFFF"/>
        <w:spacing w:before="0" w:beforeAutospacing="0" w:after="0" w:afterAutospacing="0"/>
        <w:jc w:val="both"/>
        <w:rPr>
          <w:color w:val="333333"/>
        </w:rPr>
      </w:pPr>
      <w:r w:rsidRPr="001453CD">
        <w:rPr>
          <w:color w:val="333333"/>
        </w:rPr>
        <w:t>If at all round conductors are used, their cross-section area should not be too small, say less than 6.0mm</w:t>
      </w:r>
      <w:r w:rsidRPr="001453CD">
        <w:rPr>
          <w:color w:val="333333"/>
          <w:bdr w:val="none" w:sz="0" w:space="0" w:color="auto" w:frame="1"/>
          <w:vertAlign w:val="superscript"/>
        </w:rPr>
        <w:t>2</w:t>
      </w:r>
      <w:r w:rsidRPr="001453CD">
        <w:rPr>
          <w:rStyle w:val="apple-converted-space"/>
          <w:color w:val="333333"/>
        </w:rPr>
        <w:t> </w:t>
      </w:r>
      <w:r w:rsidRPr="001453CD">
        <w:rPr>
          <w:color w:val="333333"/>
        </w:rPr>
        <w:t>if it’s a galvanized iron or steel. The length of the conductor buried in the ground would give a sufficient earth resistance and this length should not be less than 15m.</w:t>
      </w:r>
    </w:p>
    <w:p w:rsidR="00EC0E94" w:rsidRDefault="00EC0E94" w:rsidP="001453CD">
      <w:pPr>
        <w:pStyle w:val="NormalWeb"/>
        <w:shd w:val="clear" w:color="auto" w:fill="FFFFFF"/>
        <w:spacing w:before="0" w:beforeAutospacing="0" w:after="0" w:afterAutospacing="0"/>
        <w:jc w:val="both"/>
        <w:rPr>
          <w:color w:val="333333"/>
        </w:rPr>
      </w:pPr>
    </w:p>
    <w:p w:rsidR="00EC0E94" w:rsidRDefault="00EC0E94" w:rsidP="001453CD">
      <w:pPr>
        <w:pStyle w:val="NormalWeb"/>
        <w:shd w:val="clear" w:color="auto" w:fill="FFFFFF"/>
        <w:spacing w:before="0" w:beforeAutospacing="0" w:after="0" w:afterAutospacing="0"/>
        <w:jc w:val="both"/>
        <w:rPr>
          <w:color w:val="333333"/>
        </w:rPr>
      </w:pPr>
    </w:p>
    <w:p w:rsidR="00EC0E94" w:rsidRDefault="00EC0E94" w:rsidP="001453CD">
      <w:pPr>
        <w:pStyle w:val="NormalWeb"/>
        <w:shd w:val="clear" w:color="auto" w:fill="FFFFFF"/>
        <w:spacing w:before="0" w:beforeAutospacing="0" w:after="0" w:afterAutospacing="0"/>
        <w:jc w:val="both"/>
        <w:rPr>
          <w:color w:val="333333"/>
        </w:rPr>
      </w:pPr>
    </w:p>
    <w:p w:rsidR="00DE3826" w:rsidRDefault="00DE3826" w:rsidP="00DE3826">
      <w:pPr>
        <w:pStyle w:val="NormalWeb"/>
        <w:numPr>
          <w:ilvl w:val="0"/>
          <w:numId w:val="1"/>
        </w:numPr>
        <w:shd w:val="clear" w:color="auto" w:fill="FFFFFF"/>
        <w:spacing w:before="0" w:beforeAutospacing="0" w:after="0" w:afterAutospacing="0"/>
        <w:jc w:val="both"/>
        <w:rPr>
          <w:b/>
        </w:rPr>
      </w:pPr>
      <w:r w:rsidRPr="00D453C8">
        <w:rPr>
          <w:b/>
        </w:rPr>
        <w:lastRenderedPageBreak/>
        <w:t>Explain the essential qualities of protection and explain them in detail. (Nov/Dec 2016)</w:t>
      </w:r>
    </w:p>
    <w:p w:rsidR="00BC6B62" w:rsidRPr="00BC6B62" w:rsidRDefault="00025707" w:rsidP="005A18A8">
      <w:pPr>
        <w:pStyle w:val="Heading3"/>
        <w:shd w:val="clear" w:color="auto" w:fill="F9F9F9"/>
        <w:spacing w:before="0" w:beforeAutospacing="0" w:after="0" w:afterAutospacing="0"/>
        <w:textAlignment w:val="baseline"/>
        <w:rPr>
          <w:bCs w:val="0"/>
          <w:color w:val="333333"/>
          <w:sz w:val="24"/>
          <w:szCs w:val="24"/>
        </w:rPr>
      </w:pPr>
      <w:r>
        <w:rPr>
          <w:rStyle w:val="apple-converted-space"/>
          <w:rFonts w:ascii="Open Sans" w:hAnsi="Open Sans"/>
          <w:spacing w:val="-8"/>
          <w:sz w:val="42"/>
          <w:szCs w:val="42"/>
        </w:rPr>
        <w:t xml:space="preserve">      </w:t>
      </w:r>
      <w:r w:rsidR="00BC6B62" w:rsidRPr="00BC6B62">
        <w:rPr>
          <w:rStyle w:val="apple-converted-space"/>
          <w:rFonts w:ascii="Open Sans" w:hAnsi="Open Sans"/>
          <w:spacing w:val="-8"/>
          <w:sz w:val="42"/>
          <w:szCs w:val="42"/>
        </w:rPr>
        <w:t> </w:t>
      </w:r>
      <w:r w:rsidR="00BC6B62" w:rsidRPr="00BC6B62">
        <w:rPr>
          <w:bCs w:val="0"/>
          <w:color w:val="333333"/>
          <w:sz w:val="24"/>
          <w:szCs w:val="24"/>
        </w:rPr>
        <w:t>Speed</w:t>
      </w:r>
      <w:r w:rsidR="00F9484F">
        <w:rPr>
          <w:bCs w:val="0"/>
          <w:color w:val="333333"/>
          <w:sz w:val="24"/>
          <w:szCs w:val="24"/>
        </w:rPr>
        <w:t>/Fastness of Operation</w:t>
      </w:r>
    </w:p>
    <w:p w:rsidR="00BC6B62" w:rsidRPr="00BC6B62" w:rsidRDefault="00BC6B62" w:rsidP="005A18A8">
      <w:pPr>
        <w:pStyle w:val="NormalWeb"/>
        <w:shd w:val="clear" w:color="auto" w:fill="F9F9F9"/>
        <w:spacing w:before="0" w:beforeAutospacing="0" w:after="0" w:afterAutospacing="0"/>
        <w:ind w:left="720"/>
        <w:jc w:val="both"/>
        <w:textAlignment w:val="baseline"/>
        <w:rPr>
          <w:color w:val="333333"/>
        </w:rPr>
      </w:pPr>
      <w:r w:rsidRPr="00BC6B62">
        <w:rPr>
          <w:color w:val="333333"/>
        </w:rPr>
        <w:t>When electrical faults or short circuits occur, the damage produced is largely dependent upon the time the fault persists. Therefore, it is desirable that electrical faults be interrupted as quickly as possible.</w:t>
      </w:r>
    </w:p>
    <w:p w:rsidR="00BC6B62" w:rsidRPr="00BC6B62" w:rsidRDefault="00BC6B62" w:rsidP="005A18A8">
      <w:pPr>
        <w:pStyle w:val="NormalWeb"/>
        <w:shd w:val="clear" w:color="auto" w:fill="F9F9F9"/>
        <w:spacing w:before="0" w:beforeAutospacing="0" w:after="0" w:afterAutospacing="0"/>
        <w:ind w:left="720"/>
        <w:jc w:val="both"/>
        <w:textAlignment w:val="baseline"/>
        <w:rPr>
          <w:color w:val="333333"/>
        </w:rPr>
      </w:pPr>
      <w:r w:rsidRPr="00BC6B62">
        <w:rPr>
          <w:color w:val="333333"/>
        </w:rPr>
        <w:t>Since 1965, great strides have been made in this area. </w:t>
      </w:r>
      <w:r w:rsidRPr="00BC6B62">
        <w:rPr>
          <w:b/>
          <w:bCs/>
          <w:color w:val="333333"/>
        </w:rPr>
        <w:t>High-speed fault detecting relays</w:t>
      </w:r>
      <w:r w:rsidRPr="00BC6B62">
        <w:rPr>
          <w:color w:val="333333"/>
        </w:rPr>
        <w:t> can now operate in as little time as 10 milliseconds and output relaying in 2 milliseconds. The use of protection zones minimizes the requirement for time-delayed relaying.</w:t>
      </w:r>
    </w:p>
    <w:p w:rsidR="00BC6B62" w:rsidRPr="00BC6B62" w:rsidRDefault="00025707" w:rsidP="005A18A8">
      <w:pPr>
        <w:pStyle w:val="Heading3"/>
        <w:shd w:val="clear" w:color="auto" w:fill="F9F9F9"/>
        <w:spacing w:before="0" w:beforeAutospacing="0" w:after="0" w:afterAutospacing="0" w:line="504" w:lineRule="atLeast"/>
        <w:textAlignment w:val="baseline"/>
        <w:rPr>
          <w:bCs w:val="0"/>
          <w:color w:val="333333"/>
          <w:sz w:val="24"/>
          <w:szCs w:val="24"/>
        </w:rPr>
      </w:pPr>
      <w:r>
        <w:rPr>
          <w:b w:val="0"/>
          <w:bCs w:val="0"/>
          <w:color w:val="333333"/>
          <w:sz w:val="24"/>
          <w:szCs w:val="24"/>
        </w:rPr>
        <w:t xml:space="preserve">          </w:t>
      </w:r>
      <w:r w:rsidR="00BC6B62" w:rsidRPr="00BC6B62">
        <w:rPr>
          <w:b w:val="0"/>
          <w:bCs w:val="0"/>
          <w:color w:val="333333"/>
          <w:sz w:val="24"/>
          <w:szCs w:val="24"/>
        </w:rPr>
        <w:t> </w:t>
      </w:r>
      <w:r w:rsidR="00BC6B62" w:rsidRPr="00BC6B62">
        <w:rPr>
          <w:bCs w:val="0"/>
          <w:color w:val="333333"/>
          <w:sz w:val="24"/>
          <w:szCs w:val="24"/>
        </w:rPr>
        <w:t>Reliability</w:t>
      </w:r>
    </w:p>
    <w:p w:rsidR="00BC6B62" w:rsidRPr="00BC6B62" w:rsidRDefault="00BC6B62" w:rsidP="005A18A8">
      <w:pPr>
        <w:pStyle w:val="NormalWeb"/>
        <w:shd w:val="clear" w:color="auto" w:fill="F9F9F9"/>
        <w:spacing w:before="0" w:beforeAutospacing="0" w:after="0" w:afterAutospacing="0"/>
        <w:ind w:left="720"/>
        <w:jc w:val="both"/>
        <w:textAlignment w:val="baseline"/>
        <w:rPr>
          <w:color w:val="333333"/>
        </w:rPr>
      </w:pPr>
      <w:r w:rsidRPr="00BC6B62">
        <w:rPr>
          <w:color w:val="333333"/>
        </w:rPr>
        <w:t>The protective system must function </w:t>
      </w:r>
      <w:r w:rsidRPr="00BC6B62">
        <w:rPr>
          <w:b/>
          <w:bCs/>
          <w:color w:val="333333"/>
        </w:rPr>
        <w:t>whenever it is called upon to operate</w:t>
      </w:r>
      <w:r w:rsidRPr="00BC6B62">
        <w:rPr>
          <w:color w:val="333333"/>
        </w:rPr>
        <w:t>, since the consequences of non-operation can be very severe. This is accomplished by duplicate A and B protections and duplicate power supplies.</w:t>
      </w:r>
    </w:p>
    <w:p w:rsidR="00BC6B62" w:rsidRPr="00BC6B62" w:rsidRDefault="00025707" w:rsidP="005A18A8">
      <w:pPr>
        <w:pStyle w:val="Heading3"/>
        <w:shd w:val="clear" w:color="auto" w:fill="F9F9F9"/>
        <w:spacing w:before="0" w:beforeAutospacing="0" w:after="0" w:afterAutospacing="0" w:line="504" w:lineRule="atLeast"/>
        <w:textAlignment w:val="baseline"/>
        <w:rPr>
          <w:bCs w:val="0"/>
          <w:color w:val="333333"/>
          <w:sz w:val="24"/>
          <w:szCs w:val="24"/>
        </w:rPr>
      </w:pPr>
      <w:r>
        <w:rPr>
          <w:bCs w:val="0"/>
          <w:color w:val="333333"/>
          <w:sz w:val="24"/>
          <w:szCs w:val="24"/>
        </w:rPr>
        <w:t xml:space="preserve">          </w:t>
      </w:r>
      <w:r w:rsidR="00BC6B62" w:rsidRPr="00BC6B62">
        <w:rPr>
          <w:bCs w:val="0"/>
          <w:color w:val="333333"/>
          <w:sz w:val="24"/>
          <w:szCs w:val="24"/>
        </w:rPr>
        <w:t>Security</w:t>
      </w:r>
    </w:p>
    <w:p w:rsidR="00BC6B62" w:rsidRPr="00BC6B62" w:rsidRDefault="00BC6B62" w:rsidP="005A18A8">
      <w:pPr>
        <w:pStyle w:val="NormalWeb"/>
        <w:shd w:val="clear" w:color="auto" w:fill="F9F9F9"/>
        <w:spacing w:before="0" w:beforeAutospacing="0" w:after="0" w:afterAutospacing="0"/>
        <w:ind w:left="720"/>
        <w:jc w:val="both"/>
        <w:textAlignment w:val="baseline"/>
        <w:rPr>
          <w:color w:val="333333"/>
        </w:rPr>
      </w:pPr>
      <w:r w:rsidRPr="00BC6B62">
        <w:rPr>
          <w:b/>
          <w:bCs/>
          <w:color w:val="333333"/>
        </w:rPr>
        <w:t>Protections must isolate only the faulted equipment</w:t>
      </w:r>
      <w:r w:rsidRPr="00BC6B62">
        <w:rPr>
          <w:color w:val="333333"/>
        </w:rPr>
        <w:t>, with no over-tripping of unaffected equipment. This is accomplished by the use of over-lapping protection zones.</w:t>
      </w:r>
    </w:p>
    <w:p w:rsidR="00BC6B62" w:rsidRPr="00BC6B62" w:rsidRDefault="00025707" w:rsidP="005A18A8">
      <w:pPr>
        <w:pStyle w:val="Heading3"/>
        <w:shd w:val="clear" w:color="auto" w:fill="F9F9F9"/>
        <w:spacing w:before="0" w:beforeAutospacing="0" w:after="0" w:afterAutospacing="0" w:line="504" w:lineRule="atLeast"/>
        <w:textAlignment w:val="baseline"/>
        <w:rPr>
          <w:bCs w:val="0"/>
          <w:color w:val="333333"/>
          <w:sz w:val="24"/>
          <w:szCs w:val="24"/>
        </w:rPr>
      </w:pPr>
      <w:r>
        <w:rPr>
          <w:bCs w:val="0"/>
          <w:color w:val="333333"/>
          <w:sz w:val="24"/>
          <w:szCs w:val="24"/>
        </w:rPr>
        <w:t xml:space="preserve">          </w:t>
      </w:r>
      <w:r w:rsidR="00BC6B62" w:rsidRPr="00BC6B62">
        <w:rPr>
          <w:bCs w:val="0"/>
          <w:color w:val="333333"/>
          <w:sz w:val="24"/>
          <w:szCs w:val="24"/>
        </w:rPr>
        <w:t>Sensitivity</w:t>
      </w:r>
    </w:p>
    <w:p w:rsidR="00BC6B62" w:rsidRPr="00BC6B62" w:rsidRDefault="00BC6B62" w:rsidP="005A18A8">
      <w:pPr>
        <w:pStyle w:val="NormalWeb"/>
        <w:shd w:val="clear" w:color="auto" w:fill="F9F9F9"/>
        <w:spacing w:before="0" w:beforeAutospacing="0" w:after="0" w:afterAutospacing="0"/>
        <w:ind w:left="720"/>
        <w:jc w:val="both"/>
        <w:textAlignment w:val="baseline"/>
        <w:rPr>
          <w:color w:val="333333"/>
        </w:rPr>
      </w:pPr>
      <w:r w:rsidRPr="00BC6B62">
        <w:rPr>
          <w:color w:val="333333"/>
        </w:rPr>
        <w:t>The protection must be able </w:t>
      </w:r>
      <w:r w:rsidRPr="00BC6B62">
        <w:rPr>
          <w:b/>
          <w:bCs/>
          <w:color w:val="333333"/>
        </w:rPr>
        <w:t>to distinguish between healthy and fault conditions</w:t>
      </w:r>
      <w:r w:rsidRPr="00BC6B62">
        <w:rPr>
          <w:color w:val="333333"/>
        </w:rPr>
        <w:t>, i.e., to detect, operate and initiate tripping before a fault reaches a dangerous condition.</w:t>
      </w:r>
    </w:p>
    <w:p w:rsidR="00BC6B62" w:rsidRPr="00BC6B62" w:rsidRDefault="00BC6B62" w:rsidP="003E37C8">
      <w:pPr>
        <w:pStyle w:val="NormalWeb"/>
        <w:shd w:val="clear" w:color="auto" w:fill="F9F9F9"/>
        <w:spacing w:before="0" w:beforeAutospacing="0" w:after="0" w:afterAutospacing="0" w:line="480" w:lineRule="atLeast"/>
        <w:ind w:left="720"/>
        <w:textAlignment w:val="baseline"/>
        <w:rPr>
          <w:color w:val="333333"/>
        </w:rPr>
      </w:pPr>
      <w:r w:rsidRPr="00BC6B62">
        <w:rPr>
          <w:color w:val="333333"/>
        </w:rPr>
        <w:t>On the other hand, the protection </w:t>
      </w:r>
      <w:r w:rsidRPr="00BC6B62">
        <w:rPr>
          <w:b/>
          <w:bCs/>
          <w:color w:val="333333"/>
        </w:rPr>
        <w:t>must not be too sensitive and operate unnecessarily</w:t>
      </w:r>
      <w:r w:rsidRPr="00BC6B62">
        <w:rPr>
          <w:color w:val="333333"/>
        </w:rPr>
        <w:t>.</w:t>
      </w:r>
    </w:p>
    <w:p w:rsidR="00BC6B62" w:rsidRDefault="00BC6B62" w:rsidP="005A18A8">
      <w:pPr>
        <w:pStyle w:val="NormalWeb"/>
        <w:shd w:val="clear" w:color="auto" w:fill="F9F9F9"/>
        <w:spacing w:before="0" w:beforeAutospacing="0" w:after="0" w:afterAutospacing="0"/>
        <w:ind w:left="720"/>
        <w:jc w:val="both"/>
        <w:textAlignment w:val="baseline"/>
        <w:rPr>
          <w:color w:val="333333"/>
        </w:rPr>
      </w:pPr>
      <w:r w:rsidRPr="00BC6B62">
        <w:rPr>
          <w:color w:val="333333"/>
        </w:rPr>
        <w:t xml:space="preserve">Some loads take large inrush starting currents, which must be accommodated to prevent unnecessary tripping while still tripping for fault conditions. The ability of relaying to </w:t>
      </w:r>
      <w:r w:rsidR="005A18A8" w:rsidRPr="00BC6B62">
        <w:rPr>
          <w:color w:val="333333"/>
        </w:rPr>
        <w:t>fulfill</w:t>
      </w:r>
      <w:r w:rsidRPr="00BC6B62">
        <w:rPr>
          <w:color w:val="333333"/>
        </w:rPr>
        <w:t xml:space="preserve"> the sensitivity requirement is improved through the use of </w:t>
      </w:r>
      <w:r w:rsidRPr="00BC6B62">
        <w:rPr>
          <w:b/>
          <w:bCs/>
          <w:color w:val="333333"/>
        </w:rPr>
        <w:t>protection zones</w:t>
      </w:r>
      <w:r w:rsidRPr="00BC6B62">
        <w:rPr>
          <w:color w:val="333333"/>
        </w:rPr>
        <w:t>.</w:t>
      </w:r>
    </w:p>
    <w:p w:rsidR="003E37C8" w:rsidRDefault="003E37C8" w:rsidP="005A18A8">
      <w:pPr>
        <w:pStyle w:val="NormalWeb"/>
        <w:shd w:val="clear" w:color="auto" w:fill="F9F9F9"/>
        <w:spacing w:before="0" w:beforeAutospacing="0" w:after="0" w:afterAutospacing="0"/>
        <w:ind w:left="720"/>
        <w:jc w:val="both"/>
        <w:textAlignment w:val="baseline"/>
        <w:rPr>
          <w:color w:val="333333"/>
        </w:rPr>
      </w:pPr>
    </w:p>
    <w:p w:rsidR="003E37C8" w:rsidRDefault="003E37C8" w:rsidP="003E37C8">
      <w:pPr>
        <w:pStyle w:val="NormalWeb"/>
        <w:numPr>
          <w:ilvl w:val="0"/>
          <w:numId w:val="1"/>
        </w:numPr>
        <w:shd w:val="clear" w:color="auto" w:fill="F9F9F9"/>
        <w:spacing w:before="0" w:beforeAutospacing="0" w:after="0" w:afterAutospacing="0"/>
        <w:jc w:val="both"/>
        <w:textAlignment w:val="baseline"/>
        <w:rPr>
          <w:b/>
          <w:color w:val="333333"/>
        </w:rPr>
      </w:pPr>
      <w:r w:rsidRPr="00CF2D29">
        <w:rPr>
          <w:b/>
          <w:color w:val="333333"/>
        </w:rPr>
        <w:t xml:space="preserve">Explain different types of </w:t>
      </w:r>
      <w:proofErr w:type="spellStart"/>
      <w:r w:rsidRPr="00CF2D29">
        <w:rPr>
          <w:b/>
          <w:color w:val="333333"/>
        </w:rPr>
        <w:t>earthing</w:t>
      </w:r>
      <w:proofErr w:type="spellEnd"/>
      <w:r w:rsidRPr="00CF2D29">
        <w:rPr>
          <w:b/>
          <w:color w:val="333333"/>
        </w:rPr>
        <w:t xml:space="preserve"> the neutral point of the power system. Derive an expression for the reactance of the Peterson coil in terms of capacitance of the protected line .(May/June 2016)</w:t>
      </w:r>
    </w:p>
    <w:p w:rsidR="00221C1D" w:rsidRPr="00CF2D29" w:rsidRDefault="00221C1D" w:rsidP="00221C1D">
      <w:pPr>
        <w:pStyle w:val="NormalWeb"/>
        <w:shd w:val="clear" w:color="auto" w:fill="F9F9F9"/>
        <w:spacing w:before="0" w:beforeAutospacing="0" w:after="0" w:afterAutospacing="0"/>
        <w:ind w:left="360"/>
        <w:jc w:val="both"/>
        <w:textAlignment w:val="baseline"/>
        <w:rPr>
          <w:b/>
          <w:color w:val="333333"/>
        </w:rPr>
      </w:pPr>
    </w:p>
    <w:p w:rsidR="00BC6B62" w:rsidRPr="008D247E" w:rsidRDefault="00221C1D" w:rsidP="00221C1D">
      <w:pPr>
        <w:pStyle w:val="NormalWeb"/>
        <w:shd w:val="clear" w:color="auto" w:fill="F9F9F9"/>
        <w:spacing w:before="0" w:beforeAutospacing="0" w:after="300" w:afterAutospacing="0"/>
        <w:ind w:left="360"/>
        <w:jc w:val="both"/>
        <w:textAlignment w:val="baseline"/>
        <w:rPr>
          <w:color w:val="333333"/>
        </w:rPr>
      </w:pPr>
      <w:r w:rsidRPr="008D247E">
        <w:rPr>
          <w:color w:val="333333"/>
        </w:rPr>
        <w:t>There are many neutral grounding options available for both Low and Medium voltage power systems. The neutral points of transformers, generators and rotating machinery to the earth ground network provides a reference point of zero volts. This protective measure offers many advantages over an ungrounded system, like</w:t>
      </w:r>
    </w:p>
    <w:p w:rsidR="00221C1D" w:rsidRPr="008D247E" w:rsidRDefault="00221C1D" w:rsidP="008D247E">
      <w:pPr>
        <w:pStyle w:val="ListParagraph"/>
        <w:numPr>
          <w:ilvl w:val="1"/>
          <w:numId w:val="8"/>
        </w:numPr>
        <w:shd w:val="clear" w:color="auto" w:fill="FFFFFF"/>
        <w:spacing w:after="0" w:line="240" w:lineRule="auto"/>
        <w:rPr>
          <w:rFonts w:ascii="Times New Roman" w:eastAsia="Times New Roman" w:hAnsi="Times New Roman" w:cs="Times New Roman"/>
          <w:color w:val="333333"/>
          <w:sz w:val="24"/>
          <w:szCs w:val="24"/>
        </w:rPr>
      </w:pPr>
      <w:r w:rsidRPr="008D247E">
        <w:rPr>
          <w:rFonts w:ascii="Times New Roman" w:eastAsia="Times New Roman" w:hAnsi="Times New Roman" w:cs="Times New Roman"/>
          <w:color w:val="333333"/>
          <w:sz w:val="24"/>
          <w:szCs w:val="24"/>
        </w:rPr>
        <w:t>Reduced magnitude of transient over voltages</w:t>
      </w:r>
    </w:p>
    <w:p w:rsidR="00221C1D" w:rsidRPr="008D247E" w:rsidRDefault="00221C1D" w:rsidP="008D247E">
      <w:pPr>
        <w:pStyle w:val="ListParagraph"/>
        <w:numPr>
          <w:ilvl w:val="1"/>
          <w:numId w:val="8"/>
        </w:numPr>
        <w:shd w:val="clear" w:color="auto" w:fill="FFFFFF"/>
        <w:spacing w:after="0" w:line="240" w:lineRule="auto"/>
        <w:rPr>
          <w:rFonts w:ascii="Times New Roman" w:eastAsia="Times New Roman" w:hAnsi="Times New Roman" w:cs="Times New Roman"/>
          <w:color w:val="333333"/>
          <w:sz w:val="24"/>
          <w:szCs w:val="24"/>
        </w:rPr>
      </w:pPr>
      <w:r w:rsidRPr="008D247E">
        <w:rPr>
          <w:rFonts w:ascii="Times New Roman" w:eastAsia="Times New Roman" w:hAnsi="Times New Roman" w:cs="Times New Roman"/>
          <w:color w:val="333333"/>
          <w:sz w:val="24"/>
          <w:szCs w:val="24"/>
        </w:rPr>
        <w:t>Simplified ground fault location</w:t>
      </w:r>
    </w:p>
    <w:p w:rsidR="00221C1D" w:rsidRPr="008D247E" w:rsidRDefault="00221C1D" w:rsidP="008D247E">
      <w:pPr>
        <w:pStyle w:val="ListParagraph"/>
        <w:numPr>
          <w:ilvl w:val="1"/>
          <w:numId w:val="8"/>
        </w:numPr>
        <w:shd w:val="clear" w:color="auto" w:fill="FFFFFF"/>
        <w:spacing w:after="0" w:line="240" w:lineRule="auto"/>
        <w:rPr>
          <w:rFonts w:ascii="Times New Roman" w:eastAsia="Times New Roman" w:hAnsi="Times New Roman" w:cs="Times New Roman"/>
          <w:color w:val="333333"/>
          <w:sz w:val="24"/>
          <w:szCs w:val="24"/>
        </w:rPr>
      </w:pPr>
      <w:r w:rsidRPr="008D247E">
        <w:rPr>
          <w:rFonts w:ascii="Times New Roman" w:eastAsia="Times New Roman" w:hAnsi="Times New Roman" w:cs="Times New Roman"/>
          <w:color w:val="333333"/>
          <w:sz w:val="24"/>
          <w:szCs w:val="24"/>
        </w:rPr>
        <w:t>Improved system and equipment fault protection</w:t>
      </w:r>
    </w:p>
    <w:p w:rsidR="00221C1D" w:rsidRPr="008D247E" w:rsidRDefault="00221C1D" w:rsidP="008D247E">
      <w:pPr>
        <w:pStyle w:val="ListParagraph"/>
        <w:numPr>
          <w:ilvl w:val="1"/>
          <w:numId w:val="8"/>
        </w:numPr>
        <w:shd w:val="clear" w:color="auto" w:fill="FFFFFF"/>
        <w:spacing w:after="0" w:line="240" w:lineRule="auto"/>
        <w:rPr>
          <w:rFonts w:ascii="Times New Roman" w:eastAsia="Times New Roman" w:hAnsi="Times New Roman" w:cs="Times New Roman"/>
          <w:color w:val="333333"/>
          <w:sz w:val="24"/>
          <w:szCs w:val="24"/>
        </w:rPr>
      </w:pPr>
      <w:r w:rsidRPr="008D247E">
        <w:rPr>
          <w:rFonts w:ascii="Times New Roman" w:eastAsia="Times New Roman" w:hAnsi="Times New Roman" w:cs="Times New Roman"/>
          <w:color w:val="333333"/>
          <w:sz w:val="24"/>
          <w:szCs w:val="24"/>
        </w:rPr>
        <w:t>Reduced maintenance time and expense</w:t>
      </w:r>
    </w:p>
    <w:p w:rsidR="00221C1D" w:rsidRPr="008D247E" w:rsidRDefault="00221C1D" w:rsidP="008D247E">
      <w:pPr>
        <w:pStyle w:val="ListParagraph"/>
        <w:numPr>
          <w:ilvl w:val="1"/>
          <w:numId w:val="8"/>
        </w:numPr>
        <w:shd w:val="clear" w:color="auto" w:fill="FFFFFF"/>
        <w:spacing w:after="0" w:line="240" w:lineRule="auto"/>
        <w:rPr>
          <w:rFonts w:ascii="Times New Roman" w:eastAsia="Times New Roman" w:hAnsi="Times New Roman" w:cs="Times New Roman"/>
          <w:color w:val="333333"/>
          <w:sz w:val="24"/>
          <w:szCs w:val="24"/>
        </w:rPr>
      </w:pPr>
      <w:r w:rsidRPr="008D247E">
        <w:rPr>
          <w:rFonts w:ascii="Times New Roman" w:eastAsia="Times New Roman" w:hAnsi="Times New Roman" w:cs="Times New Roman"/>
          <w:color w:val="333333"/>
          <w:sz w:val="24"/>
          <w:szCs w:val="24"/>
        </w:rPr>
        <w:t>Greater safety for personnel</w:t>
      </w:r>
    </w:p>
    <w:p w:rsidR="00221C1D" w:rsidRPr="008D247E" w:rsidRDefault="00221C1D" w:rsidP="008D247E">
      <w:pPr>
        <w:pStyle w:val="ListParagraph"/>
        <w:numPr>
          <w:ilvl w:val="1"/>
          <w:numId w:val="8"/>
        </w:numPr>
        <w:shd w:val="clear" w:color="auto" w:fill="FFFFFF"/>
        <w:spacing w:after="0" w:line="240" w:lineRule="auto"/>
        <w:rPr>
          <w:rFonts w:ascii="Times New Roman" w:eastAsia="Times New Roman" w:hAnsi="Times New Roman" w:cs="Times New Roman"/>
          <w:color w:val="333333"/>
          <w:sz w:val="24"/>
          <w:szCs w:val="24"/>
        </w:rPr>
      </w:pPr>
      <w:r w:rsidRPr="008D247E">
        <w:rPr>
          <w:rFonts w:ascii="Times New Roman" w:eastAsia="Times New Roman" w:hAnsi="Times New Roman" w:cs="Times New Roman"/>
          <w:color w:val="333333"/>
          <w:sz w:val="24"/>
          <w:szCs w:val="24"/>
        </w:rPr>
        <w:t>Improved lightning protection</w:t>
      </w:r>
    </w:p>
    <w:p w:rsidR="00221C1D" w:rsidRDefault="00221C1D" w:rsidP="008D247E">
      <w:pPr>
        <w:pStyle w:val="ListParagraph"/>
        <w:numPr>
          <w:ilvl w:val="1"/>
          <w:numId w:val="8"/>
        </w:numPr>
        <w:shd w:val="clear" w:color="auto" w:fill="FFFFFF"/>
        <w:spacing w:after="0" w:line="240" w:lineRule="auto"/>
        <w:rPr>
          <w:rFonts w:ascii="Times New Roman" w:eastAsia="Times New Roman" w:hAnsi="Times New Roman" w:cs="Times New Roman"/>
          <w:color w:val="333333"/>
          <w:sz w:val="24"/>
          <w:szCs w:val="24"/>
        </w:rPr>
      </w:pPr>
      <w:r w:rsidRPr="008D247E">
        <w:rPr>
          <w:rFonts w:ascii="Times New Roman" w:eastAsia="Times New Roman" w:hAnsi="Times New Roman" w:cs="Times New Roman"/>
          <w:color w:val="333333"/>
          <w:sz w:val="24"/>
          <w:szCs w:val="24"/>
        </w:rPr>
        <w:t>Reduction in frequency of faults.</w:t>
      </w:r>
    </w:p>
    <w:p w:rsidR="008D247E" w:rsidRDefault="008D247E" w:rsidP="008D247E">
      <w:pPr>
        <w:shd w:val="clear" w:color="auto" w:fill="FFFFFF"/>
        <w:spacing w:after="0" w:line="240" w:lineRule="auto"/>
        <w:rPr>
          <w:rFonts w:ascii="Times New Roman" w:eastAsia="Times New Roman" w:hAnsi="Times New Roman" w:cs="Times New Roman"/>
          <w:color w:val="333333"/>
          <w:sz w:val="24"/>
          <w:szCs w:val="24"/>
        </w:rPr>
      </w:pPr>
    </w:p>
    <w:p w:rsidR="008D247E" w:rsidRPr="008D247E" w:rsidRDefault="008D247E" w:rsidP="008D247E">
      <w:pPr>
        <w:shd w:val="clear" w:color="auto" w:fill="FFFFFF"/>
        <w:spacing w:after="0" w:line="240" w:lineRule="auto"/>
        <w:rPr>
          <w:rFonts w:ascii="Times New Roman" w:eastAsia="Times New Roman" w:hAnsi="Times New Roman" w:cs="Times New Roman"/>
          <w:color w:val="333333"/>
          <w:sz w:val="24"/>
          <w:szCs w:val="24"/>
        </w:rPr>
      </w:pPr>
    </w:p>
    <w:p w:rsidR="00221C1D" w:rsidRPr="00221C1D" w:rsidRDefault="00221C1D" w:rsidP="00221C1D">
      <w:pPr>
        <w:shd w:val="clear" w:color="auto" w:fill="FFFFFF"/>
        <w:spacing w:after="0" w:line="240" w:lineRule="auto"/>
        <w:ind w:left="300"/>
        <w:rPr>
          <w:rFonts w:ascii="Times New Roman" w:eastAsia="Times New Roman" w:hAnsi="Times New Roman" w:cs="Times New Roman"/>
          <w:color w:val="333333"/>
          <w:sz w:val="24"/>
          <w:szCs w:val="24"/>
        </w:rPr>
      </w:pPr>
      <w:r w:rsidRPr="00221C1D">
        <w:rPr>
          <w:rFonts w:ascii="Times New Roman" w:eastAsia="Times New Roman" w:hAnsi="Times New Roman" w:cs="Times New Roman"/>
          <w:color w:val="333333"/>
          <w:sz w:val="24"/>
          <w:szCs w:val="24"/>
        </w:rPr>
        <w:lastRenderedPageBreak/>
        <w:t xml:space="preserve">There are five methods for Neutral </w:t>
      </w:r>
      <w:proofErr w:type="spellStart"/>
      <w:r w:rsidRPr="00221C1D">
        <w:rPr>
          <w:rFonts w:ascii="Times New Roman" w:eastAsia="Times New Roman" w:hAnsi="Times New Roman" w:cs="Times New Roman"/>
          <w:color w:val="333333"/>
          <w:sz w:val="24"/>
          <w:szCs w:val="24"/>
        </w:rPr>
        <w:t>earthing</w:t>
      </w:r>
      <w:proofErr w:type="spellEnd"/>
      <w:r w:rsidRPr="00221C1D">
        <w:rPr>
          <w:rFonts w:ascii="Times New Roman" w:eastAsia="Times New Roman" w:hAnsi="Times New Roman" w:cs="Times New Roman"/>
          <w:color w:val="333333"/>
          <w:sz w:val="24"/>
          <w:szCs w:val="24"/>
        </w:rPr>
        <w:t>.</w:t>
      </w:r>
    </w:p>
    <w:p w:rsidR="00221C1D" w:rsidRPr="008D247E" w:rsidRDefault="00221C1D" w:rsidP="00FB4490">
      <w:pPr>
        <w:pStyle w:val="ListParagraph"/>
        <w:numPr>
          <w:ilvl w:val="1"/>
          <w:numId w:val="1"/>
        </w:numPr>
        <w:shd w:val="clear" w:color="auto" w:fill="FFFFFF"/>
        <w:spacing w:after="0" w:line="240" w:lineRule="auto"/>
        <w:rPr>
          <w:rFonts w:ascii="Times New Roman" w:eastAsia="Times New Roman" w:hAnsi="Times New Roman" w:cs="Times New Roman"/>
          <w:color w:val="333333"/>
          <w:sz w:val="24"/>
          <w:szCs w:val="24"/>
        </w:rPr>
      </w:pPr>
      <w:r w:rsidRPr="008D247E">
        <w:rPr>
          <w:rFonts w:ascii="Times New Roman" w:eastAsia="Times New Roman" w:hAnsi="Times New Roman" w:cs="Times New Roman"/>
          <w:color w:val="333333"/>
          <w:sz w:val="24"/>
          <w:szCs w:val="24"/>
        </w:rPr>
        <w:t>Unearthed Neutral System</w:t>
      </w:r>
    </w:p>
    <w:p w:rsidR="00221C1D" w:rsidRPr="008D247E" w:rsidRDefault="00221C1D" w:rsidP="00FB4490">
      <w:pPr>
        <w:pStyle w:val="ListParagraph"/>
        <w:numPr>
          <w:ilvl w:val="1"/>
          <w:numId w:val="1"/>
        </w:numPr>
        <w:shd w:val="clear" w:color="auto" w:fill="FFFFFF"/>
        <w:spacing w:after="0" w:line="240" w:lineRule="auto"/>
        <w:rPr>
          <w:rFonts w:ascii="Times New Roman" w:eastAsia="Times New Roman" w:hAnsi="Times New Roman" w:cs="Times New Roman"/>
          <w:color w:val="333333"/>
          <w:sz w:val="24"/>
          <w:szCs w:val="24"/>
        </w:rPr>
      </w:pPr>
      <w:r w:rsidRPr="008D247E">
        <w:rPr>
          <w:rFonts w:ascii="Times New Roman" w:eastAsia="Times New Roman" w:hAnsi="Times New Roman" w:cs="Times New Roman"/>
          <w:color w:val="333333"/>
          <w:sz w:val="24"/>
          <w:szCs w:val="24"/>
        </w:rPr>
        <w:t>Solid Neutral Earthed System.</w:t>
      </w:r>
    </w:p>
    <w:p w:rsidR="00221C1D" w:rsidRPr="008D247E" w:rsidRDefault="00221C1D" w:rsidP="00FB4490">
      <w:pPr>
        <w:pStyle w:val="ListParagraph"/>
        <w:numPr>
          <w:ilvl w:val="1"/>
          <w:numId w:val="1"/>
        </w:numPr>
        <w:shd w:val="clear" w:color="auto" w:fill="FFFFFF"/>
        <w:spacing w:after="0" w:line="240" w:lineRule="auto"/>
        <w:rPr>
          <w:rFonts w:ascii="Times New Roman" w:eastAsia="Times New Roman" w:hAnsi="Times New Roman" w:cs="Times New Roman"/>
          <w:color w:val="333333"/>
          <w:sz w:val="24"/>
          <w:szCs w:val="24"/>
        </w:rPr>
      </w:pPr>
      <w:r w:rsidRPr="008D247E">
        <w:rPr>
          <w:rFonts w:ascii="Times New Roman" w:eastAsia="Times New Roman" w:hAnsi="Times New Roman" w:cs="Times New Roman"/>
          <w:color w:val="333333"/>
          <w:sz w:val="24"/>
          <w:szCs w:val="24"/>
        </w:rPr>
        <w:t xml:space="preserve">Resistance Neutral </w:t>
      </w:r>
      <w:proofErr w:type="spellStart"/>
      <w:r w:rsidRPr="008D247E">
        <w:rPr>
          <w:rFonts w:ascii="Times New Roman" w:eastAsia="Times New Roman" w:hAnsi="Times New Roman" w:cs="Times New Roman"/>
          <w:color w:val="333333"/>
          <w:sz w:val="24"/>
          <w:szCs w:val="24"/>
        </w:rPr>
        <w:t>Earthing</w:t>
      </w:r>
      <w:proofErr w:type="spellEnd"/>
      <w:r w:rsidRPr="008D247E">
        <w:rPr>
          <w:rFonts w:ascii="Times New Roman" w:eastAsia="Times New Roman" w:hAnsi="Times New Roman" w:cs="Times New Roman"/>
          <w:color w:val="333333"/>
          <w:sz w:val="24"/>
          <w:szCs w:val="24"/>
        </w:rPr>
        <w:t xml:space="preserve"> System.</w:t>
      </w:r>
    </w:p>
    <w:p w:rsidR="00221C1D" w:rsidRDefault="00221C1D" w:rsidP="00221C1D">
      <w:pPr>
        <w:pStyle w:val="ListParagraph"/>
        <w:numPr>
          <w:ilvl w:val="1"/>
          <w:numId w:val="1"/>
        </w:numPr>
        <w:shd w:val="clear" w:color="auto" w:fill="FFFFFF"/>
        <w:spacing w:after="0" w:line="240" w:lineRule="auto"/>
        <w:rPr>
          <w:rFonts w:ascii="Times New Roman" w:eastAsia="Times New Roman" w:hAnsi="Times New Roman" w:cs="Times New Roman"/>
          <w:color w:val="333333"/>
          <w:sz w:val="24"/>
          <w:szCs w:val="24"/>
        </w:rPr>
      </w:pPr>
      <w:r w:rsidRPr="008D247E">
        <w:rPr>
          <w:rFonts w:ascii="Times New Roman" w:eastAsia="Times New Roman" w:hAnsi="Times New Roman" w:cs="Times New Roman"/>
          <w:color w:val="333333"/>
          <w:sz w:val="24"/>
          <w:szCs w:val="24"/>
        </w:rPr>
        <w:t xml:space="preserve">Resonant </w:t>
      </w:r>
      <w:proofErr w:type="spellStart"/>
      <w:r w:rsidRPr="008D247E">
        <w:rPr>
          <w:rFonts w:ascii="Times New Roman" w:eastAsia="Times New Roman" w:hAnsi="Times New Roman" w:cs="Times New Roman"/>
          <w:color w:val="333333"/>
          <w:sz w:val="24"/>
          <w:szCs w:val="24"/>
        </w:rPr>
        <w:t>Earthing</w:t>
      </w:r>
      <w:proofErr w:type="spellEnd"/>
      <w:r w:rsidRPr="008D247E">
        <w:rPr>
          <w:rFonts w:ascii="Times New Roman" w:eastAsia="Times New Roman" w:hAnsi="Times New Roman" w:cs="Times New Roman"/>
          <w:color w:val="333333"/>
          <w:sz w:val="24"/>
          <w:szCs w:val="24"/>
        </w:rPr>
        <w:t xml:space="preserve"> System.</w:t>
      </w:r>
    </w:p>
    <w:p w:rsidR="00F9484F" w:rsidRPr="00F9484F" w:rsidRDefault="00F9484F" w:rsidP="00221C1D">
      <w:pPr>
        <w:pStyle w:val="ListParagraph"/>
        <w:numPr>
          <w:ilvl w:val="1"/>
          <w:numId w:val="1"/>
        </w:numPr>
        <w:shd w:val="clear" w:color="auto" w:fill="FFFFFF"/>
        <w:spacing w:after="0" w:line="240" w:lineRule="auto"/>
        <w:rPr>
          <w:rFonts w:ascii="Times New Roman" w:eastAsia="Times New Roman" w:hAnsi="Times New Roman" w:cs="Times New Roman"/>
          <w:color w:val="333333"/>
          <w:sz w:val="24"/>
          <w:szCs w:val="24"/>
        </w:rPr>
      </w:pPr>
    </w:p>
    <w:p w:rsidR="00E9204C" w:rsidRPr="00AA1E97" w:rsidRDefault="00E9204C" w:rsidP="00AA1E97">
      <w:pPr>
        <w:pStyle w:val="ListParagraph"/>
        <w:shd w:val="clear" w:color="auto" w:fill="FFFFFF"/>
        <w:spacing w:after="0" w:line="240" w:lineRule="auto"/>
        <w:ind w:left="360"/>
        <w:rPr>
          <w:rFonts w:ascii="Times New Roman" w:eastAsia="Times New Roman" w:hAnsi="Times New Roman" w:cs="Times New Roman"/>
          <w:b/>
          <w:sz w:val="24"/>
          <w:szCs w:val="24"/>
        </w:rPr>
      </w:pPr>
      <w:r w:rsidRPr="00AA1E97">
        <w:rPr>
          <w:rFonts w:ascii="Times New Roman" w:eastAsia="Times New Roman" w:hAnsi="Times New Roman" w:cs="Times New Roman"/>
          <w:b/>
          <w:sz w:val="24"/>
          <w:szCs w:val="24"/>
        </w:rPr>
        <w:t>Solidly Neutral Grounded Systems:</w:t>
      </w:r>
    </w:p>
    <w:p w:rsidR="00AA1E97" w:rsidRPr="005A4248" w:rsidRDefault="00AA1E97" w:rsidP="005A4248">
      <w:pPr>
        <w:pStyle w:val="ListParagraph"/>
        <w:numPr>
          <w:ilvl w:val="0"/>
          <w:numId w:val="19"/>
        </w:numPr>
        <w:shd w:val="clear" w:color="auto" w:fill="FFFFFF"/>
        <w:spacing w:after="0" w:line="240" w:lineRule="auto"/>
        <w:jc w:val="both"/>
        <w:rPr>
          <w:rFonts w:ascii="Times New Roman" w:eastAsia="Times New Roman" w:hAnsi="Times New Roman" w:cs="Times New Roman"/>
          <w:color w:val="555555"/>
          <w:sz w:val="24"/>
          <w:szCs w:val="24"/>
        </w:rPr>
      </w:pPr>
      <w:r w:rsidRPr="005A4248">
        <w:rPr>
          <w:rFonts w:ascii="Times New Roman" w:eastAsia="Times New Roman" w:hAnsi="Times New Roman" w:cs="Times New Roman"/>
          <w:color w:val="000000"/>
          <w:sz w:val="24"/>
          <w:szCs w:val="24"/>
        </w:rPr>
        <w:t>Solidly grounded systems are usually used in low voltage applications at 600 volts or less.</w:t>
      </w:r>
    </w:p>
    <w:p w:rsidR="00AA1E97" w:rsidRPr="005A4248" w:rsidRDefault="00AA1E97" w:rsidP="005A4248">
      <w:pPr>
        <w:pStyle w:val="ListParagraph"/>
        <w:numPr>
          <w:ilvl w:val="0"/>
          <w:numId w:val="19"/>
        </w:numPr>
        <w:shd w:val="clear" w:color="auto" w:fill="FFFFFF"/>
        <w:spacing w:after="0" w:line="240" w:lineRule="auto"/>
        <w:jc w:val="both"/>
        <w:rPr>
          <w:rFonts w:ascii="Times New Roman" w:eastAsia="Times New Roman" w:hAnsi="Times New Roman" w:cs="Times New Roman"/>
          <w:color w:val="555555"/>
          <w:sz w:val="24"/>
          <w:szCs w:val="24"/>
        </w:rPr>
      </w:pPr>
      <w:r w:rsidRPr="005A4248">
        <w:rPr>
          <w:rFonts w:ascii="Times New Roman" w:eastAsia="Times New Roman" w:hAnsi="Times New Roman" w:cs="Times New Roman"/>
          <w:color w:val="000000"/>
          <w:sz w:val="24"/>
          <w:szCs w:val="24"/>
        </w:rPr>
        <w:t>In solidly grounded system, the neutral point is connected to earth.</w:t>
      </w:r>
    </w:p>
    <w:p w:rsidR="00AA1E97" w:rsidRPr="005A4248" w:rsidRDefault="00AA1E97" w:rsidP="005A4248">
      <w:pPr>
        <w:pStyle w:val="ListParagraph"/>
        <w:numPr>
          <w:ilvl w:val="0"/>
          <w:numId w:val="19"/>
        </w:numPr>
        <w:shd w:val="clear" w:color="auto" w:fill="FFFFFF"/>
        <w:spacing w:after="0" w:line="240" w:lineRule="auto"/>
        <w:jc w:val="both"/>
        <w:rPr>
          <w:rFonts w:ascii="Times New Roman" w:eastAsia="Times New Roman" w:hAnsi="Times New Roman" w:cs="Times New Roman"/>
          <w:color w:val="555555"/>
          <w:sz w:val="24"/>
          <w:szCs w:val="24"/>
        </w:rPr>
      </w:pPr>
      <w:r w:rsidRPr="005A4248">
        <w:rPr>
          <w:rFonts w:ascii="Times New Roman" w:eastAsia="Times New Roman" w:hAnsi="Times New Roman" w:cs="Times New Roman"/>
          <w:color w:val="000000"/>
          <w:sz w:val="24"/>
          <w:szCs w:val="24"/>
        </w:rPr>
        <w:t>Solidly Neutral Grounding slightly reduces the problem of transient over voltages found on the ungrounded system and provided path for the ground fault current is in the range of</w:t>
      </w:r>
      <w:r w:rsidRPr="005A4248">
        <w:rPr>
          <w:rFonts w:ascii="Times New Roman" w:eastAsia="Times New Roman" w:hAnsi="Times New Roman" w:cs="Times New Roman"/>
          <w:color w:val="000080"/>
          <w:sz w:val="24"/>
          <w:szCs w:val="24"/>
        </w:rPr>
        <w:t> </w:t>
      </w:r>
      <w:r w:rsidRPr="005A4248">
        <w:rPr>
          <w:rFonts w:ascii="Times New Roman" w:eastAsia="Times New Roman" w:hAnsi="Times New Roman" w:cs="Times New Roman"/>
          <w:b/>
          <w:bCs/>
          <w:i/>
          <w:iCs/>
          <w:color w:val="000080"/>
          <w:sz w:val="24"/>
          <w:szCs w:val="24"/>
        </w:rPr>
        <w:t>25 to 100% of the system three phase fault current.</w:t>
      </w:r>
      <w:r w:rsidRPr="005A4248">
        <w:rPr>
          <w:rFonts w:ascii="Times New Roman" w:eastAsia="Times New Roman" w:hAnsi="Times New Roman" w:cs="Times New Roman"/>
          <w:color w:val="000080"/>
          <w:sz w:val="24"/>
          <w:szCs w:val="24"/>
        </w:rPr>
        <w:t> </w:t>
      </w:r>
      <w:r w:rsidRPr="005A4248">
        <w:rPr>
          <w:rFonts w:ascii="Times New Roman" w:eastAsia="Times New Roman" w:hAnsi="Times New Roman" w:cs="Times New Roman"/>
          <w:color w:val="000000"/>
          <w:sz w:val="24"/>
          <w:szCs w:val="24"/>
        </w:rPr>
        <w:t>However, if the reactance of the generator or transformer is too great, the problem of transient over voltages will not be solved.</w:t>
      </w:r>
    </w:p>
    <w:p w:rsidR="00AA1E97" w:rsidRPr="005A4248" w:rsidRDefault="00AA1E97" w:rsidP="005A4248">
      <w:pPr>
        <w:pStyle w:val="ListParagraph"/>
        <w:numPr>
          <w:ilvl w:val="0"/>
          <w:numId w:val="19"/>
        </w:numPr>
        <w:shd w:val="clear" w:color="auto" w:fill="FFFFFF"/>
        <w:spacing w:after="0" w:line="240" w:lineRule="auto"/>
        <w:jc w:val="both"/>
        <w:rPr>
          <w:rFonts w:ascii="Times New Roman" w:eastAsia="Times New Roman" w:hAnsi="Times New Roman" w:cs="Times New Roman"/>
          <w:color w:val="555555"/>
          <w:sz w:val="24"/>
          <w:szCs w:val="24"/>
        </w:rPr>
      </w:pPr>
      <w:r w:rsidRPr="005A4248">
        <w:rPr>
          <w:rFonts w:ascii="Times New Roman" w:eastAsia="Times New Roman" w:hAnsi="Times New Roman" w:cs="Times New Roman"/>
          <w:color w:val="000000"/>
          <w:sz w:val="24"/>
          <w:szCs w:val="24"/>
        </w:rPr>
        <w:t>While solidly grounded systems are an improvement over ungrounded systems, and speed up the location of faults, they lack the current limiting ability of resistance grounding and the extra protection this provides.</w:t>
      </w:r>
    </w:p>
    <w:p w:rsidR="00AA1E97" w:rsidRPr="005A4248" w:rsidRDefault="00AA1E97" w:rsidP="005A4248">
      <w:pPr>
        <w:pStyle w:val="ListParagraph"/>
        <w:numPr>
          <w:ilvl w:val="0"/>
          <w:numId w:val="19"/>
        </w:numPr>
        <w:shd w:val="clear" w:color="auto" w:fill="FFFFFF"/>
        <w:spacing w:after="0" w:line="240" w:lineRule="auto"/>
        <w:jc w:val="both"/>
        <w:rPr>
          <w:rFonts w:ascii="Times New Roman" w:eastAsia="Times New Roman" w:hAnsi="Times New Roman" w:cs="Times New Roman"/>
          <w:color w:val="555555"/>
          <w:sz w:val="24"/>
          <w:szCs w:val="24"/>
        </w:rPr>
      </w:pPr>
      <w:r w:rsidRPr="005A4248">
        <w:rPr>
          <w:rFonts w:ascii="Times New Roman" w:eastAsia="Times New Roman" w:hAnsi="Times New Roman" w:cs="Times New Roman"/>
          <w:color w:val="000000"/>
          <w:sz w:val="24"/>
          <w:szCs w:val="24"/>
        </w:rPr>
        <w:t>To maintain systems health and safe, Transformer neutral is grounded and grounding conductor must be extend from the source to the furthest point of the system within the same raceway or conduit. Its purpose is to maintain very low impedance to ground faults so that a relatively high fault current will flow thus insuring that circuit breakers or fuses will clear the fault quickly and therefore minimize damage. It also greatly reduces the shock hazard to personnel</w:t>
      </w:r>
      <w:r w:rsidRPr="00AA1E97">
        <w:rPr>
          <w:noProof/>
        </w:rPr>
        <w:drawing>
          <wp:inline distT="0" distB="0" distL="0" distR="0">
            <wp:extent cx="2495550" cy="2181225"/>
            <wp:effectExtent l="19050" t="0" r="0" b="0"/>
            <wp:docPr id="7" name="Picture 7" descr="https://electricalnotes.files.wordpress.com/2012/01/2.png?w=236&amp;h=229">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lectricalnotes.files.wordpress.com/2012/01/2.png?w=236&amp;h=229"/>
                    <pic:cNvPicPr>
                      <a:picLocks noChangeAspect="1" noChangeArrowheads="1"/>
                    </pic:cNvPicPr>
                  </pic:nvPicPr>
                  <pic:blipFill>
                    <a:blip r:embed="rId14"/>
                    <a:srcRect/>
                    <a:stretch>
                      <a:fillRect/>
                    </a:stretch>
                  </pic:blipFill>
                  <pic:spPr bwMode="auto">
                    <a:xfrm>
                      <a:off x="0" y="0"/>
                      <a:ext cx="2495550" cy="2181225"/>
                    </a:xfrm>
                    <a:prstGeom prst="rect">
                      <a:avLst/>
                    </a:prstGeom>
                    <a:noFill/>
                    <a:ln w="9525">
                      <a:noFill/>
                      <a:miter lim="800000"/>
                      <a:headEnd/>
                      <a:tailEnd/>
                    </a:ln>
                  </pic:spPr>
                </pic:pic>
              </a:graphicData>
            </a:graphic>
          </wp:inline>
        </w:drawing>
      </w:r>
    </w:p>
    <w:p w:rsidR="00AA1E97" w:rsidRPr="005A4248" w:rsidRDefault="00AA1E97" w:rsidP="005A4248">
      <w:pPr>
        <w:pStyle w:val="ListParagraph"/>
        <w:numPr>
          <w:ilvl w:val="0"/>
          <w:numId w:val="19"/>
        </w:numPr>
        <w:shd w:val="clear" w:color="auto" w:fill="FFFFFF"/>
        <w:spacing w:after="0" w:line="240" w:lineRule="auto"/>
        <w:rPr>
          <w:rFonts w:ascii="Times New Roman" w:eastAsia="Times New Roman" w:hAnsi="Times New Roman" w:cs="Times New Roman"/>
          <w:color w:val="555555"/>
          <w:sz w:val="24"/>
          <w:szCs w:val="24"/>
        </w:rPr>
      </w:pPr>
      <w:r w:rsidRPr="005A4248">
        <w:rPr>
          <w:rFonts w:ascii="Times New Roman" w:eastAsia="Times New Roman" w:hAnsi="Times New Roman" w:cs="Times New Roman"/>
          <w:color w:val="000000"/>
          <w:sz w:val="24"/>
          <w:szCs w:val="24"/>
        </w:rPr>
        <w:t>If the system is not solidly grounded, the neutral point of the system would “float” with respect to ground as a function of load subjecting the line-to-neutral loads to voltage unbalances and instability.</w:t>
      </w:r>
    </w:p>
    <w:p w:rsidR="00AA1E97" w:rsidRPr="005A4248" w:rsidRDefault="00AA1E97" w:rsidP="005A4248">
      <w:pPr>
        <w:pStyle w:val="ListParagraph"/>
        <w:numPr>
          <w:ilvl w:val="0"/>
          <w:numId w:val="19"/>
        </w:numPr>
        <w:shd w:val="clear" w:color="auto" w:fill="FFFFFF"/>
        <w:spacing w:after="0" w:line="240" w:lineRule="auto"/>
        <w:rPr>
          <w:rFonts w:ascii="Times New Roman" w:eastAsia="Times New Roman" w:hAnsi="Times New Roman" w:cs="Times New Roman"/>
          <w:color w:val="555555"/>
          <w:sz w:val="24"/>
          <w:szCs w:val="24"/>
        </w:rPr>
      </w:pPr>
      <w:r w:rsidRPr="005A4248">
        <w:rPr>
          <w:rFonts w:ascii="Times New Roman" w:eastAsia="Times New Roman" w:hAnsi="Times New Roman" w:cs="Times New Roman"/>
          <w:color w:val="000000"/>
          <w:sz w:val="24"/>
          <w:szCs w:val="24"/>
        </w:rPr>
        <w:t>The single-phase earth fault current in a solidly earthed system may exceed the three phase fault current. The magnitude of the current depends on the fault location and the fault resistance. One way to reduce the earth fault current is to leave some of the transformer neutrals unearthed.</w:t>
      </w:r>
    </w:p>
    <w:p w:rsidR="005A4248" w:rsidRPr="005A4248" w:rsidRDefault="005A4248" w:rsidP="005A4248">
      <w:pPr>
        <w:pStyle w:val="ListParagraph"/>
        <w:shd w:val="clear" w:color="auto" w:fill="FFFFFF"/>
        <w:spacing w:after="0" w:line="240" w:lineRule="auto"/>
        <w:rPr>
          <w:rFonts w:ascii="Times New Roman" w:eastAsia="Times New Roman" w:hAnsi="Times New Roman" w:cs="Times New Roman"/>
          <w:color w:val="555555"/>
          <w:sz w:val="24"/>
          <w:szCs w:val="24"/>
        </w:rPr>
      </w:pPr>
    </w:p>
    <w:p w:rsidR="00AA1E97" w:rsidRPr="00AA1E97" w:rsidRDefault="00AA1E97" w:rsidP="005A4248">
      <w:pPr>
        <w:shd w:val="clear" w:color="auto" w:fill="FFFFFF"/>
        <w:spacing w:after="0" w:line="240" w:lineRule="auto"/>
        <w:ind w:left="300"/>
        <w:rPr>
          <w:rFonts w:ascii="Times New Roman" w:eastAsia="Times New Roman" w:hAnsi="Times New Roman" w:cs="Times New Roman"/>
          <w:color w:val="555555"/>
          <w:sz w:val="24"/>
          <w:szCs w:val="24"/>
        </w:rPr>
      </w:pPr>
      <w:r w:rsidRPr="00AA1E97">
        <w:rPr>
          <w:rFonts w:ascii="Times New Roman" w:eastAsia="Times New Roman" w:hAnsi="Times New Roman" w:cs="Times New Roman"/>
          <w:b/>
          <w:bCs/>
          <w:color w:val="000000"/>
          <w:sz w:val="24"/>
          <w:szCs w:val="24"/>
        </w:rPr>
        <w:t>Advantage:</w:t>
      </w:r>
    </w:p>
    <w:p w:rsidR="00AA1E97" w:rsidRPr="00AA1E97" w:rsidRDefault="00AA1E97" w:rsidP="00AA1E97">
      <w:pPr>
        <w:pStyle w:val="ListParagraph"/>
        <w:numPr>
          <w:ilvl w:val="0"/>
          <w:numId w:val="16"/>
        </w:numPr>
        <w:shd w:val="clear" w:color="auto" w:fill="FFFFFF"/>
        <w:spacing w:after="0" w:line="240" w:lineRule="auto"/>
        <w:rPr>
          <w:rFonts w:ascii="Times New Roman" w:eastAsia="Times New Roman" w:hAnsi="Times New Roman" w:cs="Times New Roman"/>
          <w:color w:val="555555"/>
          <w:sz w:val="24"/>
          <w:szCs w:val="24"/>
        </w:rPr>
      </w:pPr>
      <w:r w:rsidRPr="00AA1E97">
        <w:rPr>
          <w:rFonts w:ascii="Times New Roman" w:eastAsia="Times New Roman" w:hAnsi="Times New Roman" w:cs="Times New Roman"/>
          <w:color w:val="000000"/>
          <w:sz w:val="24"/>
          <w:szCs w:val="24"/>
        </w:rPr>
        <w:t xml:space="preserve">The main advantage of solidly earthed systems is low over voltages, which makes the </w:t>
      </w:r>
      <w:proofErr w:type="spellStart"/>
      <w:r w:rsidRPr="00AA1E97">
        <w:rPr>
          <w:rFonts w:ascii="Times New Roman" w:eastAsia="Times New Roman" w:hAnsi="Times New Roman" w:cs="Times New Roman"/>
          <w:color w:val="000000"/>
          <w:sz w:val="24"/>
          <w:szCs w:val="24"/>
        </w:rPr>
        <w:t>earthing</w:t>
      </w:r>
      <w:proofErr w:type="spellEnd"/>
      <w:r w:rsidRPr="00AA1E97">
        <w:rPr>
          <w:rFonts w:ascii="Times New Roman" w:eastAsia="Times New Roman" w:hAnsi="Times New Roman" w:cs="Times New Roman"/>
          <w:color w:val="000000"/>
          <w:sz w:val="24"/>
          <w:szCs w:val="24"/>
        </w:rPr>
        <w:t xml:space="preserve"> design common at high voltage levels (HV).</w:t>
      </w:r>
    </w:p>
    <w:p w:rsidR="00AA1E97" w:rsidRPr="00AA1E97" w:rsidRDefault="00AA1E97" w:rsidP="007C164A">
      <w:pPr>
        <w:shd w:val="clear" w:color="auto" w:fill="FFFFFF"/>
        <w:spacing w:after="0" w:line="240" w:lineRule="auto"/>
        <w:ind w:left="300"/>
        <w:rPr>
          <w:rFonts w:ascii="Times New Roman" w:eastAsia="Times New Roman" w:hAnsi="Times New Roman" w:cs="Times New Roman"/>
          <w:color w:val="555555"/>
          <w:sz w:val="24"/>
          <w:szCs w:val="24"/>
        </w:rPr>
      </w:pPr>
      <w:r w:rsidRPr="00AA1E97">
        <w:rPr>
          <w:rFonts w:ascii="Times New Roman" w:eastAsia="Times New Roman" w:hAnsi="Times New Roman" w:cs="Times New Roman"/>
          <w:b/>
          <w:bCs/>
          <w:color w:val="000000"/>
          <w:sz w:val="24"/>
          <w:szCs w:val="24"/>
        </w:rPr>
        <w:lastRenderedPageBreak/>
        <w:t>Disadvantage:</w:t>
      </w:r>
    </w:p>
    <w:p w:rsidR="00AA1E97" w:rsidRPr="00AA1E97" w:rsidRDefault="00AA1E97" w:rsidP="00AA1E97">
      <w:pPr>
        <w:pStyle w:val="ListParagraph"/>
        <w:numPr>
          <w:ilvl w:val="0"/>
          <w:numId w:val="17"/>
        </w:numPr>
        <w:shd w:val="clear" w:color="auto" w:fill="FFFFFF"/>
        <w:spacing w:after="0" w:line="240" w:lineRule="auto"/>
        <w:rPr>
          <w:rFonts w:ascii="Times New Roman" w:eastAsia="Times New Roman" w:hAnsi="Times New Roman" w:cs="Times New Roman"/>
          <w:color w:val="555555"/>
          <w:sz w:val="24"/>
          <w:szCs w:val="24"/>
        </w:rPr>
      </w:pPr>
      <w:r w:rsidRPr="00AA1E97">
        <w:rPr>
          <w:rFonts w:ascii="Times New Roman" w:eastAsia="Times New Roman" w:hAnsi="Times New Roman" w:cs="Times New Roman"/>
          <w:color w:val="000000"/>
          <w:sz w:val="24"/>
          <w:szCs w:val="24"/>
        </w:rPr>
        <w:t>This system involves all the drawbacks and hazards of high earth fault current: maximum damage and disturbances.</w:t>
      </w:r>
    </w:p>
    <w:p w:rsidR="00AA1E97" w:rsidRPr="00AA1E97" w:rsidRDefault="00AA1E97" w:rsidP="00AA1E97">
      <w:pPr>
        <w:pStyle w:val="ListParagraph"/>
        <w:numPr>
          <w:ilvl w:val="0"/>
          <w:numId w:val="17"/>
        </w:numPr>
        <w:shd w:val="clear" w:color="auto" w:fill="FFFFFF"/>
        <w:spacing w:after="0" w:line="240" w:lineRule="auto"/>
        <w:rPr>
          <w:rFonts w:ascii="Times New Roman" w:eastAsia="Times New Roman" w:hAnsi="Times New Roman" w:cs="Times New Roman"/>
          <w:color w:val="555555"/>
          <w:sz w:val="24"/>
          <w:szCs w:val="24"/>
        </w:rPr>
      </w:pPr>
      <w:r w:rsidRPr="00AA1E97">
        <w:rPr>
          <w:rFonts w:ascii="Times New Roman" w:eastAsia="Times New Roman" w:hAnsi="Times New Roman" w:cs="Times New Roman"/>
          <w:color w:val="000000"/>
          <w:sz w:val="24"/>
          <w:szCs w:val="24"/>
        </w:rPr>
        <w:t>There is no service continuity on the faulty feeder.</w:t>
      </w:r>
    </w:p>
    <w:p w:rsidR="00AA1E97" w:rsidRPr="00AA1E97" w:rsidRDefault="00AA1E97" w:rsidP="00AA1E97">
      <w:pPr>
        <w:pStyle w:val="ListParagraph"/>
        <w:numPr>
          <w:ilvl w:val="0"/>
          <w:numId w:val="17"/>
        </w:numPr>
        <w:shd w:val="clear" w:color="auto" w:fill="FFFFFF"/>
        <w:spacing w:after="0" w:line="240" w:lineRule="auto"/>
        <w:rPr>
          <w:rFonts w:ascii="Times New Roman" w:eastAsia="Times New Roman" w:hAnsi="Times New Roman" w:cs="Times New Roman"/>
          <w:color w:val="555555"/>
          <w:sz w:val="24"/>
          <w:szCs w:val="24"/>
        </w:rPr>
      </w:pPr>
      <w:r w:rsidRPr="00AA1E97">
        <w:rPr>
          <w:rFonts w:ascii="Times New Roman" w:eastAsia="Times New Roman" w:hAnsi="Times New Roman" w:cs="Times New Roman"/>
          <w:color w:val="000000"/>
          <w:sz w:val="24"/>
          <w:szCs w:val="24"/>
        </w:rPr>
        <w:t>The danger for personnel is high during the fault since the touch voltages created are high.</w:t>
      </w:r>
    </w:p>
    <w:p w:rsidR="00AA1E97" w:rsidRPr="00AA1E97" w:rsidRDefault="00AA1E97" w:rsidP="007C164A">
      <w:pPr>
        <w:shd w:val="clear" w:color="auto" w:fill="FFFFFF"/>
        <w:spacing w:after="0" w:line="240" w:lineRule="auto"/>
        <w:ind w:left="300"/>
        <w:rPr>
          <w:rFonts w:ascii="Times New Roman" w:eastAsia="Times New Roman" w:hAnsi="Times New Roman" w:cs="Times New Roman"/>
          <w:color w:val="555555"/>
          <w:sz w:val="24"/>
          <w:szCs w:val="24"/>
        </w:rPr>
      </w:pPr>
      <w:r w:rsidRPr="00AA1E97">
        <w:rPr>
          <w:rFonts w:ascii="Times New Roman" w:eastAsia="Times New Roman" w:hAnsi="Times New Roman" w:cs="Times New Roman"/>
          <w:b/>
          <w:bCs/>
          <w:color w:val="000000"/>
          <w:sz w:val="24"/>
          <w:szCs w:val="24"/>
        </w:rPr>
        <w:t>Applications:</w:t>
      </w:r>
    </w:p>
    <w:p w:rsidR="00AA1E97" w:rsidRPr="00AA1E97" w:rsidRDefault="00AA1E97" w:rsidP="00AA1E97">
      <w:pPr>
        <w:pStyle w:val="ListParagraph"/>
        <w:numPr>
          <w:ilvl w:val="0"/>
          <w:numId w:val="18"/>
        </w:numPr>
        <w:shd w:val="clear" w:color="auto" w:fill="FFFFFF"/>
        <w:spacing w:after="0" w:line="240" w:lineRule="auto"/>
        <w:rPr>
          <w:rFonts w:ascii="Times New Roman" w:eastAsia="Times New Roman" w:hAnsi="Times New Roman" w:cs="Times New Roman"/>
          <w:color w:val="555555"/>
          <w:sz w:val="24"/>
          <w:szCs w:val="24"/>
        </w:rPr>
      </w:pPr>
      <w:r w:rsidRPr="00AA1E97">
        <w:rPr>
          <w:rFonts w:ascii="Times New Roman" w:eastAsia="Times New Roman" w:hAnsi="Times New Roman" w:cs="Times New Roman"/>
          <w:color w:val="000000"/>
          <w:sz w:val="24"/>
          <w:szCs w:val="24"/>
        </w:rPr>
        <w:t>Distributed neutral conductor.</w:t>
      </w:r>
    </w:p>
    <w:p w:rsidR="00AA1E97" w:rsidRPr="00AA1E97" w:rsidRDefault="00AA1E97" w:rsidP="00AA1E97">
      <w:pPr>
        <w:pStyle w:val="ListParagraph"/>
        <w:numPr>
          <w:ilvl w:val="0"/>
          <w:numId w:val="18"/>
        </w:numPr>
        <w:shd w:val="clear" w:color="auto" w:fill="FFFFFF"/>
        <w:spacing w:after="0" w:line="240" w:lineRule="auto"/>
        <w:rPr>
          <w:rFonts w:ascii="Times New Roman" w:eastAsia="Times New Roman" w:hAnsi="Times New Roman" w:cs="Times New Roman"/>
          <w:color w:val="555555"/>
          <w:sz w:val="24"/>
          <w:szCs w:val="24"/>
        </w:rPr>
      </w:pPr>
      <w:r w:rsidRPr="00AA1E97">
        <w:rPr>
          <w:rFonts w:ascii="Times New Roman" w:eastAsia="Times New Roman" w:hAnsi="Times New Roman" w:cs="Times New Roman"/>
          <w:color w:val="000000"/>
          <w:sz w:val="24"/>
          <w:szCs w:val="24"/>
        </w:rPr>
        <w:t>3-phase + neutral distribution.</w:t>
      </w:r>
    </w:p>
    <w:p w:rsidR="00AA1E97" w:rsidRPr="00AA1E97" w:rsidRDefault="00AA1E97" w:rsidP="00AA1E97">
      <w:pPr>
        <w:pStyle w:val="ListParagraph"/>
        <w:numPr>
          <w:ilvl w:val="0"/>
          <w:numId w:val="18"/>
        </w:numPr>
        <w:shd w:val="clear" w:color="auto" w:fill="FFFFFF"/>
        <w:spacing w:after="0" w:line="240" w:lineRule="auto"/>
        <w:rPr>
          <w:rFonts w:ascii="Times New Roman" w:eastAsia="Times New Roman" w:hAnsi="Times New Roman" w:cs="Times New Roman"/>
          <w:color w:val="555555"/>
          <w:sz w:val="24"/>
          <w:szCs w:val="24"/>
        </w:rPr>
      </w:pPr>
      <w:r w:rsidRPr="00AA1E97">
        <w:rPr>
          <w:rFonts w:ascii="Times New Roman" w:eastAsia="Times New Roman" w:hAnsi="Times New Roman" w:cs="Times New Roman"/>
          <w:color w:val="000000"/>
          <w:sz w:val="24"/>
          <w:szCs w:val="24"/>
        </w:rPr>
        <w:t xml:space="preserve">Use of the neutral conductor as a protective conductor with systematic </w:t>
      </w:r>
      <w:proofErr w:type="spellStart"/>
      <w:r w:rsidRPr="00AA1E97">
        <w:rPr>
          <w:rFonts w:ascii="Times New Roman" w:eastAsia="Times New Roman" w:hAnsi="Times New Roman" w:cs="Times New Roman"/>
          <w:color w:val="000000"/>
          <w:sz w:val="24"/>
          <w:szCs w:val="24"/>
        </w:rPr>
        <w:t>earthing</w:t>
      </w:r>
      <w:proofErr w:type="spellEnd"/>
      <w:r w:rsidRPr="00AA1E97">
        <w:rPr>
          <w:rFonts w:ascii="Times New Roman" w:eastAsia="Times New Roman" w:hAnsi="Times New Roman" w:cs="Times New Roman"/>
          <w:color w:val="000000"/>
          <w:sz w:val="24"/>
          <w:szCs w:val="24"/>
        </w:rPr>
        <w:t xml:space="preserve"> at each transmission pole.</w:t>
      </w:r>
    </w:p>
    <w:p w:rsidR="00AA1E97" w:rsidRPr="00AA1E97" w:rsidRDefault="00AA1E97" w:rsidP="00AA1E97">
      <w:pPr>
        <w:pStyle w:val="ListParagraph"/>
        <w:numPr>
          <w:ilvl w:val="0"/>
          <w:numId w:val="18"/>
        </w:numPr>
        <w:shd w:val="clear" w:color="auto" w:fill="FFFFFF"/>
        <w:spacing w:after="0" w:line="240" w:lineRule="auto"/>
        <w:rPr>
          <w:rFonts w:ascii="Times New Roman" w:eastAsia="Times New Roman" w:hAnsi="Times New Roman" w:cs="Times New Roman"/>
          <w:color w:val="555555"/>
          <w:sz w:val="24"/>
          <w:szCs w:val="24"/>
        </w:rPr>
      </w:pPr>
      <w:r w:rsidRPr="00AA1E97">
        <w:rPr>
          <w:rFonts w:ascii="Times New Roman" w:eastAsia="Times New Roman" w:hAnsi="Times New Roman" w:cs="Times New Roman"/>
          <w:color w:val="000000"/>
          <w:sz w:val="24"/>
          <w:szCs w:val="24"/>
        </w:rPr>
        <w:t>Used when the short-circuit power of the source is low.</w:t>
      </w:r>
    </w:p>
    <w:p w:rsidR="00221C1D" w:rsidRDefault="00221C1D" w:rsidP="00AA1E97">
      <w:pPr>
        <w:pStyle w:val="NormalWeb"/>
        <w:shd w:val="clear" w:color="auto" w:fill="F9F9F9"/>
        <w:spacing w:before="0" w:beforeAutospacing="0" w:after="300" w:afterAutospacing="0"/>
        <w:ind w:left="720"/>
        <w:jc w:val="both"/>
        <w:textAlignment w:val="baseline"/>
        <w:rPr>
          <w:color w:val="222222"/>
          <w:spacing w:val="2"/>
        </w:rPr>
      </w:pPr>
    </w:p>
    <w:p w:rsidR="006100BA" w:rsidRPr="006100BA" w:rsidRDefault="006100BA" w:rsidP="006100BA">
      <w:pPr>
        <w:pStyle w:val="Heading2"/>
        <w:pBdr>
          <w:bottom w:val="dotted" w:sz="6" w:space="4" w:color="CCCCCC"/>
        </w:pBdr>
        <w:shd w:val="clear" w:color="auto" w:fill="FFFFFF"/>
        <w:spacing w:before="0" w:after="150"/>
        <w:rPr>
          <w:rFonts w:ascii="Times New Roman" w:eastAsia="Times New Roman" w:hAnsi="Times New Roman" w:cs="Times New Roman"/>
          <w:color w:val="auto"/>
          <w:sz w:val="24"/>
          <w:szCs w:val="24"/>
        </w:rPr>
      </w:pPr>
      <w:r w:rsidRPr="006100BA">
        <w:rPr>
          <w:rFonts w:ascii="Times New Roman" w:eastAsia="Times New Roman" w:hAnsi="Times New Roman" w:cs="Times New Roman"/>
          <w:color w:val="auto"/>
          <w:sz w:val="24"/>
          <w:szCs w:val="24"/>
        </w:rPr>
        <w:t>Resistance earthed systems:</w:t>
      </w:r>
    </w:p>
    <w:p w:rsidR="006100BA" w:rsidRPr="006100BA" w:rsidRDefault="006100BA" w:rsidP="006100BA">
      <w:pPr>
        <w:numPr>
          <w:ilvl w:val="0"/>
          <w:numId w:val="25"/>
        </w:numPr>
        <w:shd w:val="clear" w:color="auto" w:fill="FFFFFF"/>
        <w:spacing w:after="0" w:line="240" w:lineRule="auto"/>
        <w:ind w:left="300"/>
        <w:rPr>
          <w:rFonts w:ascii="Times New Roman" w:eastAsia="Times New Roman" w:hAnsi="Times New Roman" w:cs="Times New Roman"/>
          <w:color w:val="555555"/>
          <w:sz w:val="24"/>
          <w:szCs w:val="24"/>
        </w:rPr>
      </w:pPr>
      <w:r w:rsidRPr="006100BA">
        <w:rPr>
          <w:rFonts w:ascii="Times New Roman" w:eastAsia="Times New Roman" w:hAnsi="Times New Roman" w:cs="Times New Roman"/>
          <w:color w:val="000000"/>
          <w:sz w:val="24"/>
          <w:szCs w:val="24"/>
        </w:rPr>
        <w:t>Resistance grounding has been used in three-phase industrial applications for many years and it resolves many of the problems associated with solidly grounded and ungrounded systems.</w:t>
      </w:r>
    </w:p>
    <w:p w:rsidR="006100BA" w:rsidRPr="006100BA" w:rsidRDefault="006100BA" w:rsidP="006100BA">
      <w:pPr>
        <w:numPr>
          <w:ilvl w:val="0"/>
          <w:numId w:val="25"/>
        </w:numPr>
        <w:shd w:val="clear" w:color="auto" w:fill="FFFFFF"/>
        <w:spacing w:after="0" w:line="240" w:lineRule="auto"/>
        <w:ind w:left="300"/>
        <w:rPr>
          <w:rFonts w:ascii="Times New Roman" w:eastAsia="Times New Roman" w:hAnsi="Times New Roman" w:cs="Times New Roman"/>
          <w:color w:val="555555"/>
          <w:sz w:val="24"/>
          <w:szCs w:val="24"/>
        </w:rPr>
      </w:pPr>
      <w:r w:rsidRPr="006100BA">
        <w:rPr>
          <w:rFonts w:ascii="Times New Roman" w:eastAsia="Times New Roman" w:hAnsi="Times New Roman" w:cs="Times New Roman"/>
          <w:color w:val="000000"/>
          <w:sz w:val="24"/>
          <w:szCs w:val="24"/>
        </w:rPr>
        <w:t>Resistance Grounding Systems limits the phase-to-ground fault currents. The reasons for limiting the Phase to ground Fault current by resistance grounding are:</w:t>
      </w:r>
    </w:p>
    <w:p w:rsidR="006100BA" w:rsidRPr="006100BA" w:rsidRDefault="006100BA" w:rsidP="006100BA">
      <w:pPr>
        <w:pStyle w:val="ListParagraph"/>
        <w:numPr>
          <w:ilvl w:val="0"/>
          <w:numId w:val="31"/>
        </w:numPr>
        <w:shd w:val="clear" w:color="auto" w:fill="FFFFFF"/>
        <w:spacing w:after="0" w:line="240" w:lineRule="auto"/>
        <w:rPr>
          <w:rFonts w:ascii="Times New Roman" w:eastAsia="Times New Roman" w:hAnsi="Times New Roman" w:cs="Times New Roman"/>
          <w:color w:val="555555"/>
          <w:sz w:val="24"/>
          <w:szCs w:val="24"/>
        </w:rPr>
      </w:pPr>
      <w:r w:rsidRPr="006100BA">
        <w:rPr>
          <w:rFonts w:ascii="Times New Roman" w:eastAsia="Times New Roman" w:hAnsi="Times New Roman" w:cs="Times New Roman"/>
          <w:color w:val="000000"/>
          <w:sz w:val="24"/>
          <w:szCs w:val="24"/>
        </w:rPr>
        <w:t>To reduce burning and melting effects in faulted electrical equipment like switchgear, transformers, cables, and rotating machines.</w:t>
      </w:r>
    </w:p>
    <w:p w:rsidR="006100BA" w:rsidRPr="006100BA" w:rsidRDefault="006100BA" w:rsidP="006100BA">
      <w:pPr>
        <w:pStyle w:val="ListParagraph"/>
        <w:numPr>
          <w:ilvl w:val="0"/>
          <w:numId w:val="31"/>
        </w:numPr>
        <w:shd w:val="clear" w:color="auto" w:fill="FFFFFF"/>
        <w:spacing w:after="0" w:line="240" w:lineRule="auto"/>
        <w:rPr>
          <w:rFonts w:ascii="Times New Roman" w:eastAsia="Times New Roman" w:hAnsi="Times New Roman" w:cs="Times New Roman"/>
          <w:color w:val="555555"/>
          <w:sz w:val="24"/>
          <w:szCs w:val="24"/>
        </w:rPr>
      </w:pPr>
      <w:r w:rsidRPr="006100BA">
        <w:rPr>
          <w:rFonts w:ascii="Times New Roman" w:eastAsia="Times New Roman" w:hAnsi="Times New Roman" w:cs="Times New Roman"/>
          <w:color w:val="000000"/>
          <w:sz w:val="24"/>
          <w:szCs w:val="24"/>
        </w:rPr>
        <w:t>To reduce mechanical stresses in circuits/Equipments carrying fault currents.</w:t>
      </w:r>
    </w:p>
    <w:p w:rsidR="006100BA" w:rsidRPr="006100BA" w:rsidRDefault="006100BA" w:rsidP="006100BA">
      <w:pPr>
        <w:pStyle w:val="ListParagraph"/>
        <w:numPr>
          <w:ilvl w:val="0"/>
          <w:numId w:val="31"/>
        </w:numPr>
        <w:shd w:val="clear" w:color="auto" w:fill="FFFFFF"/>
        <w:spacing w:after="0" w:line="240" w:lineRule="auto"/>
        <w:rPr>
          <w:rFonts w:ascii="Times New Roman" w:eastAsia="Times New Roman" w:hAnsi="Times New Roman" w:cs="Times New Roman"/>
          <w:color w:val="555555"/>
          <w:sz w:val="24"/>
          <w:szCs w:val="24"/>
        </w:rPr>
      </w:pPr>
      <w:r w:rsidRPr="006100BA">
        <w:rPr>
          <w:rFonts w:ascii="Times New Roman" w:eastAsia="Times New Roman" w:hAnsi="Times New Roman" w:cs="Times New Roman"/>
          <w:color w:val="000000"/>
          <w:sz w:val="24"/>
          <w:szCs w:val="24"/>
        </w:rPr>
        <w:t>To reduce electrical-shock hazards to personnel caused by stray ground fault.</w:t>
      </w:r>
    </w:p>
    <w:p w:rsidR="006100BA" w:rsidRPr="006100BA" w:rsidRDefault="006100BA" w:rsidP="006100BA">
      <w:pPr>
        <w:pStyle w:val="ListParagraph"/>
        <w:numPr>
          <w:ilvl w:val="0"/>
          <w:numId w:val="31"/>
        </w:numPr>
        <w:shd w:val="clear" w:color="auto" w:fill="FFFFFF"/>
        <w:spacing w:after="0" w:line="240" w:lineRule="auto"/>
        <w:rPr>
          <w:rFonts w:ascii="Times New Roman" w:eastAsia="Times New Roman" w:hAnsi="Times New Roman" w:cs="Times New Roman"/>
          <w:color w:val="555555"/>
          <w:sz w:val="24"/>
          <w:szCs w:val="24"/>
        </w:rPr>
      </w:pPr>
      <w:r w:rsidRPr="006100BA">
        <w:rPr>
          <w:rFonts w:ascii="Times New Roman" w:eastAsia="Times New Roman" w:hAnsi="Times New Roman" w:cs="Times New Roman"/>
          <w:color w:val="000000"/>
          <w:sz w:val="24"/>
          <w:szCs w:val="24"/>
        </w:rPr>
        <w:t>To reduce the arc blast or flash hazard.</w:t>
      </w:r>
    </w:p>
    <w:p w:rsidR="006100BA" w:rsidRPr="006100BA" w:rsidRDefault="006100BA" w:rsidP="006100BA">
      <w:pPr>
        <w:pStyle w:val="ListParagraph"/>
        <w:numPr>
          <w:ilvl w:val="0"/>
          <w:numId w:val="31"/>
        </w:numPr>
        <w:shd w:val="clear" w:color="auto" w:fill="FFFFFF"/>
        <w:spacing w:after="0" w:line="240" w:lineRule="auto"/>
        <w:rPr>
          <w:rFonts w:ascii="Times New Roman" w:eastAsia="Times New Roman" w:hAnsi="Times New Roman" w:cs="Times New Roman"/>
          <w:color w:val="555555"/>
          <w:sz w:val="24"/>
          <w:szCs w:val="24"/>
        </w:rPr>
      </w:pPr>
      <w:r w:rsidRPr="006100BA">
        <w:rPr>
          <w:rFonts w:ascii="Times New Roman" w:eastAsia="Times New Roman" w:hAnsi="Times New Roman" w:cs="Times New Roman"/>
          <w:color w:val="000000"/>
          <w:sz w:val="24"/>
          <w:szCs w:val="24"/>
        </w:rPr>
        <w:t>To reduce the momentary line-voltage dip.</w:t>
      </w:r>
    </w:p>
    <w:p w:rsidR="006100BA" w:rsidRPr="006100BA" w:rsidRDefault="006100BA" w:rsidP="006100BA">
      <w:pPr>
        <w:pStyle w:val="ListParagraph"/>
        <w:numPr>
          <w:ilvl w:val="0"/>
          <w:numId w:val="31"/>
        </w:numPr>
        <w:shd w:val="clear" w:color="auto" w:fill="FFFFFF"/>
        <w:spacing w:after="0" w:line="240" w:lineRule="auto"/>
        <w:rPr>
          <w:rFonts w:ascii="Times New Roman" w:eastAsia="Times New Roman" w:hAnsi="Times New Roman" w:cs="Times New Roman"/>
          <w:color w:val="555555"/>
          <w:sz w:val="24"/>
          <w:szCs w:val="24"/>
        </w:rPr>
      </w:pPr>
      <w:r w:rsidRPr="006100BA">
        <w:rPr>
          <w:rFonts w:ascii="Times New Roman" w:eastAsia="Times New Roman" w:hAnsi="Times New Roman" w:cs="Times New Roman"/>
          <w:color w:val="000000"/>
          <w:sz w:val="24"/>
          <w:szCs w:val="24"/>
        </w:rPr>
        <w:t>To secure control of the transient over-voltages while at the same time.</w:t>
      </w:r>
    </w:p>
    <w:p w:rsidR="006100BA" w:rsidRPr="006100BA" w:rsidRDefault="006100BA" w:rsidP="006100BA">
      <w:pPr>
        <w:pStyle w:val="ListParagraph"/>
        <w:numPr>
          <w:ilvl w:val="0"/>
          <w:numId w:val="31"/>
        </w:numPr>
        <w:shd w:val="clear" w:color="auto" w:fill="FFFFFF"/>
        <w:spacing w:after="0" w:line="240" w:lineRule="auto"/>
        <w:rPr>
          <w:rFonts w:ascii="Times New Roman" w:eastAsia="Times New Roman" w:hAnsi="Times New Roman" w:cs="Times New Roman"/>
          <w:color w:val="555555"/>
          <w:sz w:val="24"/>
          <w:szCs w:val="24"/>
        </w:rPr>
      </w:pPr>
      <w:r w:rsidRPr="006100BA">
        <w:rPr>
          <w:rFonts w:ascii="Times New Roman" w:eastAsia="Times New Roman" w:hAnsi="Times New Roman" w:cs="Times New Roman"/>
          <w:color w:val="000000"/>
          <w:sz w:val="24"/>
          <w:szCs w:val="24"/>
        </w:rPr>
        <w:t>To improve the detection of the earth fault in a power system.</w:t>
      </w:r>
    </w:p>
    <w:p w:rsidR="006100BA" w:rsidRPr="006100BA" w:rsidRDefault="006100BA" w:rsidP="006100BA">
      <w:pPr>
        <w:numPr>
          <w:ilvl w:val="0"/>
          <w:numId w:val="27"/>
        </w:numPr>
        <w:shd w:val="clear" w:color="auto" w:fill="FFFFFF"/>
        <w:spacing w:after="0" w:line="240" w:lineRule="auto"/>
        <w:ind w:left="300"/>
        <w:rPr>
          <w:rFonts w:ascii="Times New Roman" w:eastAsia="Times New Roman" w:hAnsi="Times New Roman" w:cs="Times New Roman"/>
          <w:color w:val="555555"/>
          <w:sz w:val="24"/>
          <w:szCs w:val="24"/>
        </w:rPr>
      </w:pPr>
      <w:r w:rsidRPr="006100BA">
        <w:rPr>
          <w:rFonts w:ascii="Times New Roman" w:eastAsia="Times New Roman" w:hAnsi="Times New Roman" w:cs="Times New Roman"/>
          <w:color w:val="000000"/>
          <w:sz w:val="24"/>
          <w:szCs w:val="24"/>
        </w:rPr>
        <w:t>Grounding Resistors are generally connected between ground and neutral of transformers, generators and grounding transformers</w:t>
      </w:r>
      <w:r w:rsidRPr="006100BA">
        <w:rPr>
          <w:rFonts w:ascii="Times New Roman" w:eastAsia="Times New Roman" w:hAnsi="Times New Roman" w:cs="Times New Roman"/>
          <w:b/>
          <w:bCs/>
          <w:i/>
          <w:iCs/>
          <w:color w:val="000080"/>
          <w:sz w:val="24"/>
          <w:szCs w:val="24"/>
        </w:rPr>
        <w:t> to limit maximum fault current as per Ohms Law to a value which will not damage the equipment</w:t>
      </w:r>
      <w:r w:rsidRPr="006100BA">
        <w:rPr>
          <w:rFonts w:ascii="Times New Roman" w:eastAsia="Times New Roman" w:hAnsi="Times New Roman" w:cs="Times New Roman"/>
          <w:color w:val="000000"/>
          <w:sz w:val="24"/>
          <w:szCs w:val="24"/>
        </w:rPr>
        <w:t> in the power system and allow sufficient flow of fault current to detect and operate Earth protective relays to clear the fault. Although it is possible to limit fault currents with high resistance Neutral grounding Resistors, earth short circuit currents can be extremely reduced. As a result of this fact, protection devices may not sense the fault.</w:t>
      </w:r>
    </w:p>
    <w:p w:rsidR="006100BA" w:rsidRPr="006100BA" w:rsidRDefault="006100BA" w:rsidP="006100BA">
      <w:pPr>
        <w:numPr>
          <w:ilvl w:val="0"/>
          <w:numId w:val="27"/>
        </w:numPr>
        <w:shd w:val="clear" w:color="auto" w:fill="FFFFFF"/>
        <w:spacing w:after="0" w:line="240" w:lineRule="auto"/>
        <w:ind w:left="300"/>
        <w:rPr>
          <w:rFonts w:ascii="Times New Roman" w:eastAsia="Times New Roman" w:hAnsi="Times New Roman" w:cs="Times New Roman"/>
          <w:color w:val="555555"/>
          <w:sz w:val="24"/>
          <w:szCs w:val="24"/>
        </w:rPr>
      </w:pPr>
      <w:r w:rsidRPr="006100BA">
        <w:rPr>
          <w:rFonts w:ascii="Times New Roman" w:eastAsia="Times New Roman" w:hAnsi="Times New Roman" w:cs="Times New Roman"/>
          <w:color w:val="000000"/>
          <w:sz w:val="24"/>
          <w:szCs w:val="24"/>
        </w:rPr>
        <w:t>Therefore, it is the most common application to limit single phase fault currents with low resistance Neutral Grounding Resistors to approximately rated current of transformer and / or generator.</w:t>
      </w:r>
    </w:p>
    <w:p w:rsidR="006100BA" w:rsidRPr="006100BA" w:rsidRDefault="006100BA" w:rsidP="006100BA">
      <w:pPr>
        <w:numPr>
          <w:ilvl w:val="0"/>
          <w:numId w:val="27"/>
        </w:numPr>
        <w:shd w:val="clear" w:color="auto" w:fill="FFFFFF"/>
        <w:spacing w:after="0" w:line="240" w:lineRule="auto"/>
        <w:ind w:left="300"/>
        <w:rPr>
          <w:rFonts w:ascii="Times New Roman" w:eastAsia="Times New Roman" w:hAnsi="Times New Roman" w:cs="Times New Roman"/>
          <w:color w:val="555555"/>
          <w:sz w:val="24"/>
          <w:szCs w:val="24"/>
        </w:rPr>
      </w:pPr>
      <w:r w:rsidRPr="006100BA">
        <w:rPr>
          <w:rFonts w:ascii="Times New Roman" w:eastAsia="Times New Roman" w:hAnsi="Times New Roman" w:cs="Times New Roman"/>
          <w:color w:val="000000"/>
          <w:sz w:val="24"/>
          <w:szCs w:val="24"/>
        </w:rPr>
        <w:t>In addition, limiting fault currents to predetermined maximum values permits the designer to selectively coordinate the operation of protective devices, which minimizes system disruption and allows for quick location of the fault.</w:t>
      </w:r>
    </w:p>
    <w:p w:rsidR="006100BA" w:rsidRPr="006100BA" w:rsidRDefault="006100BA" w:rsidP="006100BA">
      <w:pPr>
        <w:numPr>
          <w:ilvl w:val="0"/>
          <w:numId w:val="27"/>
        </w:numPr>
        <w:shd w:val="clear" w:color="auto" w:fill="FFFFFF"/>
        <w:spacing w:after="0" w:line="240" w:lineRule="auto"/>
        <w:ind w:left="300"/>
        <w:rPr>
          <w:rFonts w:ascii="Times New Roman" w:eastAsia="Times New Roman" w:hAnsi="Times New Roman" w:cs="Times New Roman"/>
          <w:color w:val="555555"/>
          <w:sz w:val="24"/>
          <w:szCs w:val="24"/>
        </w:rPr>
      </w:pPr>
      <w:r w:rsidRPr="006100BA">
        <w:rPr>
          <w:rFonts w:ascii="Times New Roman" w:eastAsia="Times New Roman" w:hAnsi="Times New Roman" w:cs="Times New Roman"/>
          <w:color w:val="000000"/>
          <w:sz w:val="24"/>
          <w:szCs w:val="24"/>
        </w:rPr>
        <w:t>There are two categories of resistance grounding:</w:t>
      </w:r>
    </w:p>
    <w:p w:rsidR="006100BA" w:rsidRPr="00AC2FE6" w:rsidRDefault="006100BA" w:rsidP="006100BA">
      <w:pPr>
        <w:pStyle w:val="ListParagraph"/>
        <w:numPr>
          <w:ilvl w:val="0"/>
          <w:numId w:val="33"/>
        </w:numPr>
        <w:shd w:val="clear" w:color="auto" w:fill="FFFFFF"/>
        <w:spacing w:after="0" w:line="240" w:lineRule="auto"/>
        <w:rPr>
          <w:rFonts w:ascii="Times New Roman" w:eastAsia="Times New Roman" w:hAnsi="Times New Roman" w:cs="Times New Roman"/>
          <w:color w:val="000000"/>
          <w:sz w:val="24"/>
          <w:szCs w:val="24"/>
        </w:rPr>
      </w:pPr>
      <w:r w:rsidRPr="00AC2FE6">
        <w:rPr>
          <w:rFonts w:ascii="Times New Roman" w:eastAsia="Times New Roman" w:hAnsi="Times New Roman" w:cs="Times New Roman"/>
          <w:color w:val="000000"/>
          <w:sz w:val="24"/>
          <w:szCs w:val="24"/>
        </w:rPr>
        <w:t>Low resistance Grounding.</w:t>
      </w:r>
    </w:p>
    <w:p w:rsidR="006100BA" w:rsidRPr="00AC2FE6" w:rsidRDefault="006100BA" w:rsidP="006100BA">
      <w:pPr>
        <w:pStyle w:val="ListParagraph"/>
        <w:numPr>
          <w:ilvl w:val="0"/>
          <w:numId w:val="33"/>
        </w:numPr>
        <w:shd w:val="clear" w:color="auto" w:fill="FFFFFF"/>
        <w:spacing w:after="0" w:line="240" w:lineRule="auto"/>
        <w:rPr>
          <w:rFonts w:ascii="Times New Roman" w:eastAsia="Times New Roman" w:hAnsi="Times New Roman" w:cs="Times New Roman"/>
          <w:color w:val="000000"/>
          <w:sz w:val="24"/>
          <w:szCs w:val="24"/>
        </w:rPr>
      </w:pPr>
      <w:r w:rsidRPr="00AC2FE6">
        <w:rPr>
          <w:rFonts w:ascii="Times New Roman" w:eastAsia="Times New Roman" w:hAnsi="Times New Roman" w:cs="Times New Roman"/>
          <w:color w:val="000000"/>
          <w:sz w:val="24"/>
          <w:szCs w:val="24"/>
        </w:rPr>
        <w:t>High resistance Grounding.</w:t>
      </w:r>
    </w:p>
    <w:p w:rsidR="006100BA" w:rsidRPr="006100BA" w:rsidRDefault="006100BA" w:rsidP="00AC2FE6">
      <w:pPr>
        <w:numPr>
          <w:ilvl w:val="0"/>
          <w:numId w:val="28"/>
        </w:numPr>
        <w:shd w:val="clear" w:color="auto" w:fill="FFFFFF"/>
        <w:spacing w:after="0" w:line="240" w:lineRule="auto"/>
        <w:ind w:left="300"/>
        <w:jc w:val="both"/>
        <w:rPr>
          <w:rFonts w:ascii="Times New Roman" w:eastAsia="Times New Roman" w:hAnsi="Times New Roman" w:cs="Times New Roman"/>
          <w:color w:val="000000"/>
          <w:sz w:val="24"/>
          <w:szCs w:val="24"/>
        </w:rPr>
      </w:pPr>
      <w:r w:rsidRPr="006100BA">
        <w:rPr>
          <w:rFonts w:ascii="Times New Roman" w:eastAsia="Times New Roman" w:hAnsi="Times New Roman" w:cs="Times New Roman"/>
          <w:color w:val="000000"/>
          <w:sz w:val="24"/>
          <w:szCs w:val="24"/>
        </w:rPr>
        <w:t xml:space="preserve">Ground fault current flowing through either type of resistor when a single phase faults to ground will increase the phase-to-ground voltage of the remaining two phases. As a </w:t>
      </w:r>
      <w:r w:rsidRPr="006100BA">
        <w:rPr>
          <w:rFonts w:ascii="Times New Roman" w:eastAsia="Times New Roman" w:hAnsi="Times New Roman" w:cs="Times New Roman"/>
          <w:color w:val="000000"/>
          <w:sz w:val="24"/>
          <w:szCs w:val="24"/>
        </w:rPr>
        <w:lastRenderedPageBreak/>
        <w:t>result,</w:t>
      </w:r>
      <w:r w:rsidRPr="00AC2FE6">
        <w:rPr>
          <w:rFonts w:ascii="Times New Roman" w:eastAsia="Times New Roman" w:hAnsi="Times New Roman" w:cs="Times New Roman"/>
          <w:color w:val="000000"/>
          <w:sz w:val="24"/>
          <w:szCs w:val="24"/>
        </w:rPr>
        <w:t> conductor insulation and surge arrestor ratings must be based on line-to-line voltage</w:t>
      </w:r>
      <w:r w:rsidRPr="006100BA">
        <w:rPr>
          <w:rFonts w:ascii="Times New Roman" w:eastAsia="Times New Roman" w:hAnsi="Times New Roman" w:cs="Times New Roman"/>
          <w:color w:val="000000"/>
          <w:sz w:val="24"/>
          <w:szCs w:val="24"/>
        </w:rPr>
        <w:t>. This temporary increase in phase-to-ground voltage should also be considered when selecting two and three pole breakers installed on resistance grounded low voltage systems.</w:t>
      </w:r>
    </w:p>
    <w:p w:rsidR="00AC2FE6" w:rsidRPr="00AC2FE6" w:rsidRDefault="006100BA" w:rsidP="00AC2FE6">
      <w:pPr>
        <w:numPr>
          <w:ilvl w:val="0"/>
          <w:numId w:val="28"/>
        </w:numPr>
        <w:shd w:val="clear" w:color="auto" w:fill="FFFFFF"/>
        <w:spacing w:after="0" w:line="240" w:lineRule="auto"/>
        <w:ind w:left="300"/>
        <w:jc w:val="both"/>
        <w:rPr>
          <w:rFonts w:ascii="Arial" w:eastAsia="Times New Roman" w:hAnsi="Arial" w:cs="Arial"/>
          <w:color w:val="555555"/>
          <w:sz w:val="18"/>
          <w:szCs w:val="18"/>
        </w:rPr>
      </w:pPr>
      <w:r w:rsidRPr="006100BA">
        <w:rPr>
          <w:rFonts w:ascii="Times New Roman" w:eastAsia="Times New Roman" w:hAnsi="Times New Roman" w:cs="Times New Roman"/>
          <w:color w:val="000000"/>
          <w:sz w:val="24"/>
          <w:szCs w:val="24"/>
        </w:rPr>
        <w:t xml:space="preserve">The increase in phase-to-ground voltage associated with ground fault currents also precludes the connection of line-to-neutral loads directly to the system. If line-to neutral loads (such as 277V lighting) are present, they must be served by a solidly grounded system. This can be achieved with an isolation transformer that has a three-phase delta primary and a three-phase, </w:t>
      </w:r>
    </w:p>
    <w:p w:rsidR="006100BA" w:rsidRPr="006100BA" w:rsidRDefault="0044349A" w:rsidP="0044349A">
      <w:pPr>
        <w:shd w:val="clear" w:color="auto" w:fill="FFFFFF"/>
        <w:spacing w:after="0" w:line="240" w:lineRule="auto"/>
        <w:ind w:lef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sidR="006100BA" w:rsidRPr="006100BA">
        <w:rPr>
          <w:rFonts w:ascii="Times New Roman" w:eastAsia="Times New Roman" w:hAnsi="Times New Roman" w:cs="Times New Roman"/>
          <w:color w:val="000000"/>
          <w:sz w:val="24"/>
          <w:szCs w:val="24"/>
        </w:rPr>
        <w:t>four-wire</w:t>
      </w:r>
      <w:proofErr w:type="gramEnd"/>
      <w:r w:rsidR="006100BA" w:rsidRPr="006100BA">
        <w:rPr>
          <w:rFonts w:ascii="Times New Roman" w:eastAsia="Times New Roman" w:hAnsi="Times New Roman" w:cs="Times New Roman"/>
          <w:color w:val="000000"/>
          <w:sz w:val="24"/>
          <w:szCs w:val="24"/>
        </w:rPr>
        <w:t xml:space="preserve">, </w:t>
      </w:r>
      <w:proofErr w:type="spellStart"/>
      <w:r w:rsidR="006100BA" w:rsidRPr="006100BA">
        <w:rPr>
          <w:rFonts w:ascii="Times New Roman" w:eastAsia="Times New Roman" w:hAnsi="Times New Roman" w:cs="Times New Roman"/>
          <w:color w:val="000000"/>
          <w:sz w:val="24"/>
          <w:szCs w:val="24"/>
        </w:rPr>
        <w:t>wye</w:t>
      </w:r>
      <w:proofErr w:type="spellEnd"/>
      <w:r w:rsidR="006100BA" w:rsidRPr="006100BA">
        <w:rPr>
          <w:rFonts w:ascii="Times New Roman" w:eastAsia="Times New Roman" w:hAnsi="Times New Roman" w:cs="Times New Roman"/>
          <w:color w:val="000000"/>
          <w:sz w:val="24"/>
          <w:szCs w:val="24"/>
        </w:rPr>
        <w:t xml:space="preserve"> secondary</w:t>
      </w:r>
      <w:r w:rsidR="006100BA" w:rsidRPr="00AC2FE6">
        <w:rPr>
          <w:rFonts w:ascii="Times New Roman" w:eastAsia="Times New Roman" w:hAnsi="Times New Roman" w:cs="Times New Roman"/>
          <w:noProof/>
          <w:color w:val="000000"/>
          <w:sz w:val="24"/>
          <w:szCs w:val="24"/>
        </w:rPr>
        <w:drawing>
          <wp:inline distT="0" distB="0" distL="0" distR="0">
            <wp:extent cx="1752600" cy="1047750"/>
            <wp:effectExtent l="19050" t="0" r="0" b="0"/>
            <wp:docPr id="11" name="Picture 11" descr="https://electricalnotes.files.wordpress.com/2012/01/3.png?w=184&amp;h=139">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lectricalnotes.files.wordpress.com/2012/01/3.png?w=184&amp;h=139"/>
                    <pic:cNvPicPr>
                      <a:picLocks noChangeAspect="1" noChangeArrowheads="1"/>
                    </pic:cNvPicPr>
                  </pic:nvPicPr>
                  <pic:blipFill>
                    <a:blip r:embed="rId16"/>
                    <a:srcRect/>
                    <a:stretch>
                      <a:fillRect/>
                    </a:stretch>
                  </pic:blipFill>
                  <pic:spPr bwMode="auto">
                    <a:xfrm>
                      <a:off x="0" y="0"/>
                      <a:ext cx="1752600" cy="1047750"/>
                    </a:xfrm>
                    <a:prstGeom prst="rect">
                      <a:avLst/>
                    </a:prstGeom>
                    <a:noFill/>
                    <a:ln w="9525">
                      <a:noFill/>
                      <a:miter lim="800000"/>
                      <a:headEnd/>
                      <a:tailEnd/>
                    </a:ln>
                  </pic:spPr>
                </pic:pic>
              </a:graphicData>
            </a:graphic>
          </wp:inline>
        </w:drawing>
      </w:r>
    </w:p>
    <w:p w:rsidR="006100BA" w:rsidRPr="006100BA" w:rsidRDefault="006100BA" w:rsidP="00AC2FE6">
      <w:pPr>
        <w:numPr>
          <w:ilvl w:val="0"/>
          <w:numId w:val="29"/>
        </w:numPr>
        <w:shd w:val="clear" w:color="auto" w:fill="FFFFFF"/>
        <w:spacing w:after="0" w:line="240" w:lineRule="auto"/>
        <w:ind w:left="300"/>
        <w:jc w:val="both"/>
        <w:rPr>
          <w:rFonts w:ascii="Times New Roman" w:eastAsia="Times New Roman" w:hAnsi="Times New Roman" w:cs="Times New Roman"/>
          <w:color w:val="000000"/>
          <w:sz w:val="24"/>
          <w:szCs w:val="24"/>
        </w:rPr>
      </w:pPr>
      <w:r w:rsidRPr="006100BA">
        <w:rPr>
          <w:rFonts w:ascii="Times New Roman" w:eastAsia="Times New Roman" w:hAnsi="Times New Roman" w:cs="Times New Roman"/>
          <w:color w:val="000000"/>
          <w:sz w:val="24"/>
          <w:szCs w:val="24"/>
        </w:rPr>
        <w:t>Neither of these grounding systems (low or high resistance) reduces arc-flash hazards associated with phase-to-phase faults, but both systems significantly reduce or essentially eliminate the arc-flash hazards associated with phase-to-ground faults. Both types of grounding systems limit mechanical stresses and reduce thermal damage to electrical equipment, circuits, and apparatus carrying faulted current.</w:t>
      </w:r>
    </w:p>
    <w:p w:rsidR="006100BA" w:rsidRPr="006100BA" w:rsidRDefault="006100BA" w:rsidP="00AC2FE6">
      <w:pPr>
        <w:numPr>
          <w:ilvl w:val="0"/>
          <w:numId w:val="29"/>
        </w:numPr>
        <w:shd w:val="clear" w:color="auto" w:fill="FFFFFF"/>
        <w:spacing w:after="0" w:line="240" w:lineRule="auto"/>
        <w:ind w:left="300"/>
        <w:jc w:val="both"/>
        <w:rPr>
          <w:rFonts w:ascii="Times New Roman" w:eastAsia="Times New Roman" w:hAnsi="Times New Roman" w:cs="Times New Roman"/>
          <w:color w:val="000000"/>
          <w:sz w:val="24"/>
          <w:szCs w:val="24"/>
        </w:rPr>
      </w:pPr>
      <w:r w:rsidRPr="006100BA">
        <w:rPr>
          <w:rFonts w:ascii="Times New Roman" w:eastAsia="Times New Roman" w:hAnsi="Times New Roman" w:cs="Times New Roman"/>
          <w:color w:val="000000"/>
          <w:sz w:val="24"/>
          <w:szCs w:val="24"/>
        </w:rPr>
        <w:t>The difference between Low Resistance Grounding and High Resistance Grounding is a matter of perception and, therefore, is not well defined.</w:t>
      </w:r>
      <w:r w:rsidRPr="00AC2FE6">
        <w:rPr>
          <w:rFonts w:ascii="Times New Roman" w:eastAsia="Times New Roman" w:hAnsi="Times New Roman" w:cs="Times New Roman"/>
          <w:color w:val="000000"/>
          <w:sz w:val="24"/>
          <w:szCs w:val="24"/>
        </w:rPr>
        <w:t> Generally speaking high-resistance grounding refers to a system in which the NGR let-through current is less than 50 to 100 A. Low resistance grounding indicates that NGR current would be above 100 A.</w:t>
      </w:r>
    </w:p>
    <w:p w:rsidR="006100BA" w:rsidRPr="006100BA" w:rsidRDefault="006100BA" w:rsidP="00AC2FE6">
      <w:pPr>
        <w:numPr>
          <w:ilvl w:val="0"/>
          <w:numId w:val="29"/>
        </w:numPr>
        <w:shd w:val="clear" w:color="auto" w:fill="FFFFFF"/>
        <w:spacing w:after="0" w:line="240" w:lineRule="auto"/>
        <w:ind w:left="300"/>
        <w:jc w:val="both"/>
        <w:rPr>
          <w:rFonts w:ascii="Times New Roman" w:eastAsia="Times New Roman" w:hAnsi="Times New Roman" w:cs="Times New Roman"/>
          <w:color w:val="000000"/>
          <w:sz w:val="24"/>
          <w:szCs w:val="24"/>
        </w:rPr>
      </w:pPr>
      <w:r w:rsidRPr="006100BA">
        <w:rPr>
          <w:rFonts w:ascii="Times New Roman" w:eastAsia="Times New Roman" w:hAnsi="Times New Roman" w:cs="Times New Roman"/>
          <w:color w:val="000000"/>
          <w:sz w:val="24"/>
          <w:szCs w:val="24"/>
        </w:rPr>
        <w:t>A better distinction between the two levels might be alarm only and tripping. An alarm-only system continues to operate with a single ground fault on the system for an unspecified amount of time. In a tripping system a ground fault is automatically removed by protective relaying and circuit interrupting devices. Alarm-only systems usually limit NGR current to 10 A or less.</w:t>
      </w:r>
    </w:p>
    <w:p w:rsidR="006100BA" w:rsidRPr="006100BA" w:rsidRDefault="006100BA" w:rsidP="006100BA">
      <w:pPr>
        <w:numPr>
          <w:ilvl w:val="0"/>
          <w:numId w:val="29"/>
        </w:numPr>
        <w:shd w:val="clear" w:color="auto" w:fill="FFFFFF"/>
        <w:spacing w:after="0" w:line="240" w:lineRule="auto"/>
        <w:ind w:left="300"/>
        <w:rPr>
          <w:rFonts w:ascii="Times New Roman" w:eastAsia="Times New Roman" w:hAnsi="Times New Roman" w:cs="Times New Roman"/>
          <w:color w:val="000000"/>
          <w:sz w:val="24"/>
          <w:szCs w:val="24"/>
        </w:rPr>
      </w:pPr>
      <w:r w:rsidRPr="00AC2FE6">
        <w:rPr>
          <w:rFonts w:ascii="Times New Roman" w:eastAsia="Times New Roman" w:hAnsi="Times New Roman" w:cs="Times New Roman"/>
          <w:color w:val="000000"/>
          <w:sz w:val="24"/>
          <w:szCs w:val="24"/>
        </w:rPr>
        <w:t>Rating of The Neutral grounding resistor:</w:t>
      </w:r>
    </w:p>
    <w:p w:rsidR="006100BA" w:rsidRPr="00AC2FE6" w:rsidRDefault="006100BA" w:rsidP="00AC2FE6">
      <w:pPr>
        <w:pStyle w:val="ListParagraph"/>
        <w:numPr>
          <w:ilvl w:val="0"/>
          <w:numId w:val="37"/>
        </w:numPr>
        <w:shd w:val="clear" w:color="auto" w:fill="FFFFFF"/>
        <w:spacing w:after="0" w:line="240" w:lineRule="auto"/>
        <w:rPr>
          <w:rFonts w:ascii="Times New Roman" w:eastAsia="Times New Roman" w:hAnsi="Times New Roman" w:cs="Times New Roman"/>
          <w:color w:val="000000"/>
          <w:sz w:val="24"/>
          <w:szCs w:val="24"/>
        </w:rPr>
      </w:pPr>
      <w:r w:rsidRPr="00AC2FE6">
        <w:rPr>
          <w:rFonts w:ascii="Times New Roman" w:eastAsia="Times New Roman" w:hAnsi="Times New Roman" w:cs="Times New Roman"/>
          <w:color w:val="000000"/>
          <w:sz w:val="24"/>
          <w:szCs w:val="24"/>
        </w:rPr>
        <w:t>Voltage: Line-to-neutral voltage of the system to which it is connected.</w:t>
      </w:r>
    </w:p>
    <w:p w:rsidR="006100BA" w:rsidRPr="00AC2FE6" w:rsidRDefault="006100BA" w:rsidP="00AC2FE6">
      <w:pPr>
        <w:pStyle w:val="ListParagraph"/>
        <w:numPr>
          <w:ilvl w:val="0"/>
          <w:numId w:val="37"/>
        </w:numPr>
        <w:shd w:val="clear" w:color="auto" w:fill="FFFFFF"/>
        <w:spacing w:after="0" w:line="240" w:lineRule="auto"/>
        <w:rPr>
          <w:rFonts w:ascii="Times New Roman" w:eastAsia="Times New Roman" w:hAnsi="Times New Roman" w:cs="Times New Roman"/>
          <w:color w:val="000000"/>
          <w:sz w:val="24"/>
          <w:szCs w:val="24"/>
        </w:rPr>
      </w:pPr>
      <w:r w:rsidRPr="00AC2FE6">
        <w:rPr>
          <w:rFonts w:ascii="Times New Roman" w:eastAsia="Times New Roman" w:hAnsi="Times New Roman" w:cs="Times New Roman"/>
          <w:color w:val="000000"/>
          <w:sz w:val="24"/>
          <w:szCs w:val="24"/>
        </w:rPr>
        <w:t>Initial Current: The initial current which will flow through the resistor with rated voltage applied.</w:t>
      </w:r>
    </w:p>
    <w:p w:rsidR="006100BA" w:rsidRPr="00AC2FE6" w:rsidRDefault="006100BA" w:rsidP="00AC2FE6">
      <w:pPr>
        <w:pStyle w:val="ListParagraph"/>
        <w:numPr>
          <w:ilvl w:val="0"/>
          <w:numId w:val="37"/>
        </w:numPr>
        <w:shd w:val="clear" w:color="auto" w:fill="FFFFFF"/>
        <w:spacing w:after="0" w:line="240" w:lineRule="auto"/>
        <w:rPr>
          <w:rFonts w:ascii="Times New Roman" w:eastAsia="Times New Roman" w:hAnsi="Times New Roman" w:cs="Times New Roman"/>
          <w:color w:val="000000"/>
          <w:sz w:val="24"/>
          <w:szCs w:val="24"/>
        </w:rPr>
      </w:pPr>
      <w:r w:rsidRPr="00AC2FE6">
        <w:rPr>
          <w:rFonts w:ascii="Times New Roman" w:eastAsia="Times New Roman" w:hAnsi="Times New Roman" w:cs="Times New Roman"/>
          <w:color w:val="000000"/>
          <w:sz w:val="24"/>
          <w:szCs w:val="24"/>
        </w:rPr>
        <w:t>Time: The “on time” for which the resistor can operate without exceeding the allowable temperature rise.</w:t>
      </w:r>
    </w:p>
    <w:p w:rsidR="008F4939" w:rsidRPr="008F4939" w:rsidRDefault="008F4939" w:rsidP="008F4939">
      <w:pPr>
        <w:pStyle w:val="Heading2"/>
        <w:pBdr>
          <w:bottom w:val="dotted" w:sz="6" w:space="4" w:color="CCCCCC"/>
        </w:pBdr>
        <w:shd w:val="clear" w:color="auto" w:fill="FFFFFF"/>
        <w:spacing w:before="0" w:after="150"/>
        <w:rPr>
          <w:rFonts w:ascii="Times New Roman" w:eastAsia="Times New Roman" w:hAnsi="Times New Roman" w:cs="Times New Roman"/>
          <w:bCs w:val="0"/>
          <w:color w:val="auto"/>
          <w:sz w:val="24"/>
          <w:szCs w:val="24"/>
        </w:rPr>
      </w:pPr>
      <w:r w:rsidRPr="008F4939">
        <w:rPr>
          <w:rFonts w:ascii="Times New Roman" w:eastAsia="Times New Roman" w:hAnsi="Times New Roman" w:cs="Times New Roman"/>
          <w:color w:val="auto"/>
          <w:sz w:val="24"/>
          <w:szCs w:val="24"/>
        </w:rPr>
        <w:t>Resonant earthed system:</w:t>
      </w:r>
    </w:p>
    <w:p w:rsidR="008F4939" w:rsidRPr="008F4939" w:rsidRDefault="008F4939" w:rsidP="00A7469A">
      <w:pPr>
        <w:numPr>
          <w:ilvl w:val="0"/>
          <w:numId w:val="20"/>
        </w:numPr>
        <w:shd w:val="clear" w:color="auto" w:fill="FFFFFF"/>
        <w:spacing w:after="0" w:line="240" w:lineRule="auto"/>
        <w:ind w:left="300"/>
        <w:jc w:val="both"/>
        <w:rPr>
          <w:rFonts w:ascii="Times New Roman" w:eastAsia="Times New Roman" w:hAnsi="Times New Roman" w:cs="Times New Roman"/>
          <w:color w:val="555555"/>
          <w:sz w:val="24"/>
          <w:szCs w:val="24"/>
        </w:rPr>
      </w:pPr>
      <w:r w:rsidRPr="008F4939">
        <w:rPr>
          <w:rFonts w:ascii="Times New Roman" w:eastAsia="Times New Roman" w:hAnsi="Times New Roman" w:cs="Times New Roman"/>
          <w:color w:val="000000"/>
          <w:sz w:val="24"/>
          <w:szCs w:val="24"/>
        </w:rPr>
        <w:t>Adding inductive reactance from the system neutral point to ground is an easy method of limiting the available ground fault from something near the maximum 3 phase short circuit capacity (thousands of amperes) to a relatively low value (200 to 800 amperes).</w:t>
      </w:r>
    </w:p>
    <w:p w:rsidR="008F4939" w:rsidRPr="008F4939" w:rsidRDefault="008F4939" w:rsidP="008F4939">
      <w:pPr>
        <w:numPr>
          <w:ilvl w:val="0"/>
          <w:numId w:val="20"/>
        </w:numPr>
        <w:shd w:val="clear" w:color="auto" w:fill="FFFFFF"/>
        <w:spacing w:after="0" w:line="240" w:lineRule="auto"/>
        <w:ind w:left="300"/>
        <w:rPr>
          <w:rFonts w:ascii="Times New Roman" w:eastAsia="Times New Roman" w:hAnsi="Times New Roman" w:cs="Times New Roman"/>
          <w:color w:val="555555"/>
          <w:sz w:val="24"/>
          <w:szCs w:val="24"/>
        </w:rPr>
      </w:pPr>
      <w:r w:rsidRPr="008F4939">
        <w:rPr>
          <w:rFonts w:ascii="Times New Roman" w:eastAsia="Times New Roman" w:hAnsi="Times New Roman" w:cs="Times New Roman"/>
          <w:color w:val="000000"/>
          <w:sz w:val="24"/>
          <w:szCs w:val="24"/>
        </w:rPr>
        <w:t xml:space="preserve">To limit the reactive part of the earth fault current in a power system a neutral point reactor can be connected between the transformer neutral and the station </w:t>
      </w:r>
      <w:proofErr w:type="spellStart"/>
      <w:r w:rsidRPr="008F4939">
        <w:rPr>
          <w:rFonts w:ascii="Times New Roman" w:eastAsia="Times New Roman" w:hAnsi="Times New Roman" w:cs="Times New Roman"/>
          <w:color w:val="000000"/>
          <w:sz w:val="24"/>
          <w:szCs w:val="24"/>
        </w:rPr>
        <w:t>earthing</w:t>
      </w:r>
      <w:proofErr w:type="spellEnd"/>
      <w:r w:rsidRPr="008F4939">
        <w:rPr>
          <w:rFonts w:ascii="Times New Roman" w:eastAsia="Times New Roman" w:hAnsi="Times New Roman" w:cs="Times New Roman"/>
          <w:color w:val="000000"/>
          <w:sz w:val="24"/>
          <w:szCs w:val="24"/>
        </w:rPr>
        <w:t xml:space="preserve"> system.</w:t>
      </w:r>
    </w:p>
    <w:p w:rsidR="008F4939" w:rsidRPr="008F4939" w:rsidRDefault="008F4939" w:rsidP="008F4939">
      <w:pPr>
        <w:numPr>
          <w:ilvl w:val="0"/>
          <w:numId w:val="20"/>
        </w:numPr>
        <w:shd w:val="clear" w:color="auto" w:fill="FFFFFF"/>
        <w:spacing w:after="0" w:line="240" w:lineRule="auto"/>
        <w:ind w:left="300"/>
        <w:rPr>
          <w:rFonts w:ascii="Times New Roman" w:eastAsia="Times New Roman" w:hAnsi="Times New Roman" w:cs="Times New Roman"/>
          <w:color w:val="555555"/>
          <w:sz w:val="24"/>
          <w:szCs w:val="24"/>
        </w:rPr>
      </w:pPr>
      <w:r w:rsidRPr="008F4939">
        <w:rPr>
          <w:rFonts w:ascii="Times New Roman" w:eastAsia="Times New Roman" w:hAnsi="Times New Roman" w:cs="Times New Roman"/>
          <w:color w:val="000000"/>
          <w:sz w:val="24"/>
          <w:szCs w:val="24"/>
        </w:rPr>
        <w:t>A system in which at least one of the neutrals is connected to earth through an</w:t>
      </w:r>
    </w:p>
    <w:p w:rsidR="008F4939" w:rsidRPr="00192516" w:rsidRDefault="008F4939" w:rsidP="00192516">
      <w:pPr>
        <w:pStyle w:val="ListParagraph"/>
        <w:numPr>
          <w:ilvl w:val="0"/>
          <w:numId w:val="24"/>
        </w:numPr>
        <w:shd w:val="clear" w:color="auto" w:fill="FFFFFF"/>
        <w:spacing w:after="0" w:line="240" w:lineRule="auto"/>
        <w:rPr>
          <w:rFonts w:ascii="Times New Roman" w:eastAsia="Times New Roman" w:hAnsi="Times New Roman" w:cs="Times New Roman"/>
          <w:color w:val="555555"/>
          <w:sz w:val="24"/>
          <w:szCs w:val="24"/>
        </w:rPr>
      </w:pPr>
      <w:r w:rsidRPr="00192516">
        <w:rPr>
          <w:rFonts w:ascii="Times New Roman" w:eastAsia="Times New Roman" w:hAnsi="Times New Roman" w:cs="Times New Roman"/>
          <w:color w:val="000000"/>
          <w:sz w:val="24"/>
          <w:szCs w:val="24"/>
        </w:rPr>
        <w:t>Inductive reactance.</w:t>
      </w:r>
    </w:p>
    <w:p w:rsidR="008F4939" w:rsidRPr="00192516" w:rsidRDefault="008F4939" w:rsidP="00192516">
      <w:pPr>
        <w:pStyle w:val="ListParagraph"/>
        <w:numPr>
          <w:ilvl w:val="0"/>
          <w:numId w:val="24"/>
        </w:numPr>
        <w:shd w:val="clear" w:color="auto" w:fill="FFFFFF"/>
        <w:spacing w:after="0" w:line="240" w:lineRule="auto"/>
        <w:rPr>
          <w:rFonts w:ascii="Times New Roman" w:eastAsia="Times New Roman" w:hAnsi="Times New Roman" w:cs="Times New Roman"/>
          <w:color w:val="555555"/>
          <w:sz w:val="24"/>
          <w:szCs w:val="24"/>
        </w:rPr>
      </w:pPr>
      <w:r w:rsidRPr="00192516">
        <w:rPr>
          <w:rFonts w:ascii="Times New Roman" w:eastAsia="Times New Roman" w:hAnsi="Times New Roman" w:cs="Times New Roman"/>
          <w:color w:val="000000"/>
          <w:sz w:val="24"/>
          <w:szCs w:val="24"/>
        </w:rPr>
        <w:t>Petersen coil / Arc Suppression Coil / Earth Fault Neutralizer.</w:t>
      </w:r>
    </w:p>
    <w:p w:rsidR="008F4939" w:rsidRPr="008F4939" w:rsidRDefault="008F4939" w:rsidP="00A7469A">
      <w:pPr>
        <w:numPr>
          <w:ilvl w:val="0"/>
          <w:numId w:val="22"/>
        </w:numPr>
        <w:shd w:val="clear" w:color="auto" w:fill="FFFFFF"/>
        <w:spacing w:after="0" w:line="240" w:lineRule="auto"/>
        <w:ind w:left="300"/>
        <w:jc w:val="both"/>
        <w:rPr>
          <w:rFonts w:ascii="Times New Roman" w:eastAsia="Times New Roman" w:hAnsi="Times New Roman" w:cs="Times New Roman"/>
          <w:color w:val="555555"/>
          <w:sz w:val="24"/>
          <w:szCs w:val="24"/>
        </w:rPr>
      </w:pPr>
      <w:r w:rsidRPr="008F4939">
        <w:rPr>
          <w:rFonts w:ascii="Times New Roman" w:eastAsia="Times New Roman" w:hAnsi="Times New Roman" w:cs="Times New Roman"/>
          <w:color w:val="000000"/>
          <w:sz w:val="24"/>
          <w:szCs w:val="24"/>
        </w:rPr>
        <w:t>The current generated by the reactance during an earth fault approximately compensates the capacitive component of the single phase earth fault current, is called a resonant earthed system.</w:t>
      </w:r>
    </w:p>
    <w:p w:rsidR="008F4939" w:rsidRPr="008F4939" w:rsidRDefault="008F4939" w:rsidP="008F4939">
      <w:pPr>
        <w:numPr>
          <w:ilvl w:val="0"/>
          <w:numId w:val="22"/>
        </w:numPr>
        <w:shd w:val="clear" w:color="auto" w:fill="FFFFFF"/>
        <w:spacing w:after="0" w:line="240" w:lineRule="auto"/>
        <w:ind w:left="300"/>
        <w:rPr>
          <w:rFonts w:ascii="Times New Roman" w:eastAsia="Times New Roman" w:hAnsi="Times New Roman" w:cs="Times New Roman"/>
          <w:color w:val="555555"/>
          <w:sz w:val="24"/>
          <w:szCs w:val="24"/>
        </w:rPr>
      </w:pPr>
      <w:r w:rsidRPr="008F4939">
        <w:rPr>
          <w:rFonts w:ascii="Times New Roman" w:eastAsia="Times New Roman" w:hAnsi="Times New Roman" w:cs="Times New Roman"/>
          <w:color w:val="000000"/>
          <w:sz w:val="24"/>
          <w:szCs w:val="24"/>
        </w:rPr>
        <w:lastRenderedPageBreak/>
        <w:t>The system is hardly ever exactly tuned, i.e. the reactive current does not exactly equal the capacitive earth fault current of the system.</w:t>
      </w:r>
    </w:p>
    <w:p w:rsidR="008F4939" w:rsidRPr="008F4939" w:rsidRDefault="008F4939" w:rsidP="00A7469A">
      <w:pPr>
        <w:numPr>
          <w:ilvl w:val="0"/>
          <w:numId w:val="22"/>
        </w:numPr>
        <w:shd w:val="clear" w:color="auto" w:fill="FFFFFF"/>
        <w:spacing w:after="0" w:line="240" w:lineRule="auto"/>
        <w:ind w:left="300"/>
        <w:jc w:val="both"/>
        <w:rPr>
          <w:rFonts w:ascii="Times New Roman" w:eastAsia="Times New Roman" w:hAnsi="Times New Roman" w:cs="Times New Roman"/>
          <w:color w:val="555555"/>
          <w:sz w:val="24"/>
          <w:szCs w:val="24"/>
        </w:rPr>
      </w:pPr>
      <w:r w:rsidRPr="008F4939">
        <w:rPr>
          <w:rFonts w:ascii="Times New Roman" w:eastAsia="Times New Roman" w:hAnsi="Times New Roman" w:cs="Times New Roman"/>
          <w:color w:val="000000"/>
          <w:sz w:val="24"/>
          <w:szCs w:val="24"/>
        </w:rPr>
        <w:t>A system in which the inductive current is slightly larger than the capacitive earth fault current is over compensated. A system in which the induced earth fault current is slightly smaller than the capacitive earth fault current is under compensated</w:t>
      </w:r>
      <w:r w:rsidRPr="008F4939">
        <w:rPr>
          <w:rFonts w:ascii="Times New Roman" w:eastAsia="Times New Roman" w:hAnsi="Times New Roman" w:cs="Times New Roman"/>
          <w:noProof/>
          <w:color w:val="000000"/>
          <w:sz w:val="24"/>
          <w:szCs w:val="24"/>
        </w:rPr>
        <w:drawing>
          <wp:inline distT="0" distB="0" distL="0" distR="0">
            <wp:extent cx="1695450" cy="1266825"/>
            <wp:effectExtent l="19050" t="0" r="0" b="0"/>
            <wp:docPr id="9" name="Picture 9" descr="https://electricalnotes.files.wordpress.com/2012/01/6.png?w=178&amp;h=133">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lectricalnotes.files.wordpress.com/2012/01/6.png?w=178&amp;h=133"/>
                    <pic:cNvPicPr>
                      <a:picLocks noChangeAspect="1" noChangeArrowheads="1"/>
                    </pic:cNvPicPr>
                  </pic:nvPicPr>
                  <pic:blipFill>
                    <a:blip r:embed="rId18"/>
                    <a:srcRect/>
                    <a:stretch>
                      <a:fillRect/>
                    </a:stretch>
                  </pic:blipFill>
                  <pic:spPr bwMode="auto">
                    <a:xfrm>
                      <a:off x="0" y="0"/>
                      <a:ext cx="1695450" cy="1266825"/>
                    </a:xfrm>
                    <a:prstGeom prst="rect">
                      <a:avLst/>
                    </a:prstGeom>
                    <a:noFill/>
                    <a:ln w="9525">
                      <a:noFill/>
                      <a:miter lim="800000"/>
                      <a:headEnd/>
                      <a:tailEnd/>
                    </a:ln>
                  </pic:spPr>
                </pic:pic>
              </a:graphicData>
            </a:graphic>
          </wp:inline>
        </w:drawing>
      </w:r>
    </w:p>
    <w:p w:rsidR="008F4939" w:rsidRPr="008F4939" w:rsidRDefault="008F4939" w:rsidP="000D57B9">
      <w:pPr>
        <w:numPr>
          <w:ilvl w:val="0"/>
          <w:numId w:val="23"/>
        </w:numPr>
        <w:shd w:val="clear" w:color="auto" w:fill="FFFFFF"/>
        <w:spacing w:after="0" w:line="240" w:lineRule="auto"/>
        <w:ind w:left="300"/>
        <w:jc w:val="both"/>
        <w:rPr>
          <w:rFonts w:ascii="Times New Roman" w:eastAsia="Times New Roman" w:hAnsi="Times New Roman" w:cs="Times New Roman"/>
          <w:color w:val="555555"/>
          <w:sz w:val="24"/>
          <w:szCs w:val="24"/>
        </w:rPr>
      </w:pPr>
      <w:r w:rsidRPr="008F4939">
        <w:rPr>
          <w:rFonts w:ascii="Times New Roman" w:eastAsia="Times New Roman" w:hAnsi="Times New Roman" w:cs="Times New Roman"/>
          <w:color w:val="000000"/>
          <w:sz w:val="24"/>
          <w:szCs w:val="24"/>
        </w:rPr>
        <w:t>However, experience indicated that this inductive reactance to ground resonates with the system shunt capacitance to ground under arcing ground fault conditions and creates very high transient over voltages on the system.</w:t>
      </w:r>
    </w:p>
    <w:p w:rsidR="008F4939" w:rsidRPr="008F4939" w:rsidRDefault="008F4939" w:rsidP="000D57B9">
      <w:pPr>
        <w:numPr>
          <w:ilvl w:val="0"/>
          <w:numId w:val="23"/>
        </w:numPr>
        <w:shd w:val="clear" w:color="auto" w:fill="FFFFFF"/>
        <w:spacing w:after="0" w:line="240" w:lineRule="auto"/>
        <w:ind w:left="300"/>
        <w:jc w:val="both"/>
        <w:rPr>
          <w:rFonts w:ascii="Times New Roman" w:eastAsia="Times New Roman" w:hAnsi="Times New Roman" w:cs="Times New Roman"/>
          <w:color w:val="555555"/>
          <w:sz w:val="24"/>
          <w:szCs w:val="24"/>
        </w:rPr>
      </w:pPr>
      <w:r w:rsidRPr="008F4939">
        <w:rPr>
          <w:rFonts w:ascii="Times New Roman" w:eastAsia="Times New Roman" w:hAnsi="Times New Roman" w:cs="Times New Roman"/>
          <w:color w:val="000000"/>
          <w:sz w:val="24"/>
          <w:szCs w:val="24"/>
        </w:rPr>
        <w:t>To control the transient over voltages, the design must permit at least 60% of the 3 phase short circuit current to flow underground fault conditions.</w:t>
      </w:r>
    </w:p>
    <w:p w:rsidR="008F4939" w:rsidRPr="008F4939" w:rsidRDefault="008F4939" w:rsidP="000D57B9">
      <w:pPr>
        <w:numPr>
          <w:ilvl w:val="0"/>
          <w:numId w:val="23"/>
        </w:numPr>
        <w:shd w:val="clear" w:color="auto" w:fill="FFFFFF"/>
        <w:spacing w:after="0" w:line="240" w:lineRule="auto"/>
        <w:ind w:left="300"/>
        <w:jc w:val="both"/>
        <w:rPr>
          <w:rFonts w:ascii="Times New Roman" w:eastAsia="Times New Roman" w:hAnsi="Times New Roman" w:cs="Times New Roman"/>
          <w:color w:val="555555"/>
          <w:sz w:val="24"/>
          <w:szCs w:val="24"/>
        </w:rPr>
      </w:pPr>
      <w:r w:rsidRPr="008F4939">
        <w:rPr>
          <w:rFonts w:ascii="Times New Roman" w:eastAsia="Times New Roman" w:hAnsi="Times New Roman" w:cs="Times New Roman"/>
          <w:color w:val="000000"/>
          <w:sz w:val="24"/>
          <w:szCs w:val="24"/>
        </w:rPr>
        <w:t>Example. A 6000 amp grounding reactor for a system having 10,000 amps 3 phase short circuit capacity available. Due to the high magnitude of ground fault current required to control transient over voltages, inductance grounding is </w:t>
      </w:r>
      <w:r w:rsidRPr="008F4939">
        <w:rPr>
          <w:rFonts w:ascii="Times New Roman" w:eastAsia="Times New Roman" w:hAnsi="Times New Roman" w:cs="Times New Roman"/>
          <w:b/>
          <w:bCs/>
          <w:i/>
          <w:iCs/>
          <w:color w:val="000000"/>
          <w:sz w:val="24"/>
          <w:szCs w:val="24"/>
        </w:rPr>
        <w:t>rarely used within industry.</w:t>
      </w:r>
    </w:p>
    <w:p w:rsidR="00D453C8" w:rsidRDefault="00D453C8" w:rsidP="00BC6B62">
      <w:pPr>
        <w:pStyle w:val="NormalWeb"/>
        <w:shd w:val="clear" w:color="auto" w:fill="FFFFFF"/>
        <w:spacing w:before="0" w:beforeAutospacing="0" w:after="0" w:afterAutospacing="0"/>
        <w:ind w:left="360"/>
        <w:jc w:val="both"/>
        <w:rPr>
          <w:b/>
        </w:rPr>
      </w:pPr>
    </w:p>
    <w:p w:rsidR="00EC4850" w:rsidRPr="00EC4850" w:rsidRDefault="00EC4850" w:rsidP="00EC4850">
      <w:pPr>
        <w:pStyle w:val="Heading1"/>
        <w:shd w:val="clear" w:color="auto" w:fill="FFFFFF"/>
        <w:spacing w:before="0" w:line="375" w:lineRule="atLeast"/>
        <w:jc w:val="both"/>
        <w:rPr>
          <w:rFonts w:ascii="Times New Roman" w:hAnsi="Times New Roman" w:cs="Times New Roman"/>
          <w:bCs w:val="0"/>
          <w:color w:val="242729"/>
          <w:sz w:val="24"/>
          <w:szCs w:val="24"/>
        </w:rPr>
      </w:pPr>
      <w:r w:rsidRPr="00EC4850">
        <w:rPr>
          <w:rFonts w:ascii="Times New Roman" w:hAnsi="Times New Roman" w:cs="Times New Roman"/>
          <w:bCs w:val="0"/>
          <w:color w:val="242729"/>
          <w:sz w:val="24"/>
          <w:szCs w:val="24"/>
        </w:rPr>
        <w:t xml:space="preserve">Petersen Coils </w:t>
      </w:r>
    </w:p>
    <w:p w:rsidR="00EC4850" w:rsidRDefault="00EC4850" w:rsidP="002B4E3A">
      <w:pPr>
        <w:spacing w:after="0" w:line="240" w:lineRule="auto"/>
        <w:jc w:val="both"/>
        <w:rPr>
          <w:rFonts w:ascii="Times New Roman" w:eastAsia="Times New Roman" w:hAnsi="Times New Roman" w:cs="Times New Roman"/>
          <w:color w:val="000000"/>
          <w:sz w:val="24"/>
          <w:szCs w:val="24"/>
          <w:shd w:val="clear" w:color="auto" w:fill="FFFFFF"/>
        </w:rPr>
      </w:pPr>
      <w:r w:rsidRPr="00EC4850">
        <w:rPr>
          <w:rFonts w:ascii="Times New Roman" w:eastAsia="Times New Roman" w:hAnsi="Times New Roman" w:cs="Times New Roman"/>
          <w:color w:val="000000"/>
          <w:sz w:val="24"/>
          <w:szCs w:val="24"/>
          <w:shd w:val="clear" w:color="auto" w:fill="FFFFFF"/>
        </w:rPr>
        <w:t>Peterson coils are used to in ungrounded 3-phase grounding systems to limit the arcing currents during ground faults. The coil was first developed by W. Petersen in 1916.</w:t>
      </w:r>
      <w:r w:rsidRPr="00EC4850">
        <w:rPr>
          <w:rFonts w:ascii="Times New Roman" w:eastAsia="Times New Roman" w:hAnsi="Times New Roman" w:cs="Times New Roman"/>
          <w:color w:val="000000"/>
          <w:sz w:val="24"/>
          <w:szCs w:val="24"/>
        </w:rPr>
        <w:br/>
      </w:r>
      <w:r w:rsidRPr="00EC4850">
        <w:rPr>
          <w:rFonts w:ascii="Times New Roman" w:eastAsia="Times New Roman" w:hAnsi="Times New Roman" w:cs="Times New Roman"/>
          <w:b/>
          <w:color w:val="000000"/>
          <w:sz w:val="24"/>
          <w:szCs w:val="24"/>
          <w:shd w:val="clear" w:color="auto" w:fill="FFFFFF"/>
        </w:rPr>
        <w:t>Application</w:t>
      </w:r>
      <w:proofErr w:type="gramStart"/>
      <w:r w:rsidRPr="00EC4850">
        <w:rPr>
          <w:rFonts w:ascii="Times New Roman" w:eastAsia="Times New Roman" w:hAnsi="Times New Roman" w:cs="Times New Roman"/>
          <w:b/>
          <w:color w:val="000000"/>
          <w:sz w:val="24"/>
          <w:szCs w:val="24"/>
          <w:shd w:val="clear" w:color="auto" w:fill="FFFFFF"/>
        </w:rPr>
        <w:t>:</w:t>
      </w:r>
      <w:proofErr w:type="gramEnd"/>
      <w:r w:rsidRPr="00EC4850">
        <w:rPr>
          <w:rFonts w:ascii="Times New Roman" w:eastAsia="Times New Roman" w:hAnsi="Times New Roman" w:cs="Times New Roman"/>
          <w:b/>
          <w:color w:val="000000"/>
          <w:sz w:val="24"/>
          <w:szCs w:val="24"/>
        </w:rPr>
        <w:br/>
      </w:r>
      <w:r w:rsidRPr="00EC4850">
        <w:rPr>
          <w:rFonts w:ascii="Times New Roman" w:eastAsia="Times New Roman" w:hAnsi="Times New Roman" w:cs="Times New Roman"/>
          <w:color w:val="000000"/>
          <w:sz w:val="24"/>
          <w:szCs w:val="24"/>
          <w:shd w:val="clear" w:color="auto" w:fill="FFFFFF"/>
        </w:rPr>
        <w:t xml:space="preserve">When a phase to earth fault occurs in ungrounded 3 phase systems, the phase voltage of the faulty phase is reduced to the ground potential. This causes the phase voltage in the other two phases to rise by √3 times. This increase in voltage causes a charging current, </w:t>
      </w:r>
      <w:proofErr w:type="spellStart"/>
      <w:proofErr w:type="gramStart"/>
      <w:r w:rsidRPr="00EC4850">
        <w:rPr>
          <w:rFonts w:ascii="Times New Roman" w:eastAsia="Times New Roman" w:hAnsi="Times New Roman" w:cs="Times New Roman"/>
          <w:color w:val="000000"/>
          <w:sz w:val="24"/>
          <w:szCs w:val="24"/>
          <w:shd w:val="clear" w:color="auto" w:fill="FFFFFF"/>
        </w:rPr>
        <w:t>Ic</w:t>
      </w:r>
      <w:proofErr w:type="spellEnd"/>
      <w:proofErr w:type="gramEnd"/>
      <w:r w:rsidRPr="00EC4850">
        <w:rPr>
          <w:rFonts w:ascii="Times New Roman" w:eastAsia="Times New Roman" w:hAnsi="Times New Roman" w:cs="Times New Roman"/>
          <w:color w:val="000000"/>
          <w:sz w:val="24"/>
          <w:szCs w:val="24"/>
          <w:shd w:val="clear" w:color="auto" w:fill="FFFFFF"/>
        </w:rPr>
        <w:t xml:space="preserve"> between the </w:t>
      </w:r>
    </w:p>
    <w:p w:rsidR="00EC4850" w:rsidRDefault="00EC4850" w:rsidP="00EC4850">
      <w:pPr>
        <w:spacing w:after="0" w:line="240" w:lineRule="auto"/>
        <w:rPr>
          <w:rFonts w:ascii="Times New Roman" w:eastAsia="Times New Roman" w:hAnsi="Times New Roman" w:cs="Times New Roman"/>
          <w:color w:val="000000"/>
          <w:sz w:val="24"/>
          <w:szCs w:val="24"/>
          <w:shd w:val="clear" w:color="auto" w:fill="FFFFFF"/>
        </w:rPr>
      </w:pPr>
    </w:p>
    <w:p w:rsidR="00EC4850" w:rsidRDefault="00EC4850" w:rsidP="00EC4850">
      <w:pPr>
        <w:spacing w:after="0" w:line="240" w:lineRule="auto"/>
        <w:rPr>
          <w:rFonts w:ascii="Times New Roman" w:eastAsia="Times New Roman" w:hAnsi="Times New Roman" w:cs="Times New Roman"/>
          <w:color w:val="000000"/>
          <w:sz w:val="24"/>
          <w:szCs w:val="24"/>
          <w:shd w:val="clear" w:color="auto" w:fill="FFFFFF"/>
        </w:rPr>
      </w:pPr>
      <w:r w:rsidRPr="00EC4850">
        <w:rPr>
          <w:rFonts w:ascii="Times New Roman" w:eastAsia="Times New Roman" w:hAnsi="Times New Roman" w:cs="Times New Roman"/>
          <w:noProof/>
          <w:color w:val="888888"/>
          <w:sz w:val="24"/>
          <w:szCs w:val="24"/>
          <w:shd w:val="clear" w:color="auto" w:fill="FFFFFF"/>
        </w:rPr>
        <w:drawing>
          <wp:inline distT="0" distB="0" distL="0" distR="0">
            <wp:extent cx="3048000" cy="1457325"/>
            <wp:effectExtent l="19050" t="0" r="0" b="0"/>
            <wp:docPr id="4" name="BLOGGER_PHOTO_ID_5299535393479955570" descr="http://1.bp.blogspot.com/_jbHyppMByw8/SYu7XLr7lHI/AAAAAAAAC3c/uUkO82-UUe8/s320/Petersen_Coil_Schematic.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299535393479955570" descr="http://1.bp.blogspot.com/_jbHyppMByw8/SYu7XLr7lHI/AAAAAAAAC3c/uUkO82-UUe8/s320/Petersen_Coil_Schematic.JPG">
                      <a:hlinkClick r:id="rId19"/>
                    </pic:cNvPr>
                    <pic:cNvPicPr>
                      <a:picLocks noChangeAspect="1" noChangeArrowheads="1"/>
                    </pic:cNvPicPr>
                  </pic:nvPicPr>
                  <pic:blipFill>
                    <a:blip r:embed="rId20"/>
                    <a:srcRect/>
                    <a:stretch>
                      <a:fillRect/>
                    </a:stretch>
                  </pic:blipFill>
                  <pic:spPr bwMode="auto">
                    <a:xfrm>
                      <a:off x="0" y="0"/>
                      <a:ext cx="3048000" cy="1457325"/>
                    </a:xfrm>
                    <a:prstGeom prst="rect">
                      <a:avLst/>
                    </a:prstGeom>
                    <a:noFill/>
                    <a:ln w="9525">
                      <a:noFill/>
                      <a:miter lim="800000"/>
                      <a:headEnd/>
                      <a:tailEnd/>
                    </a:ln>
                  </pic:spPr>
                </pic:pic>
              </a:graphicData>
            </a:graphic>
          </wp:inline>
        </w:drawing>
      </w:r>
    </w:p>
    <w:p w:rsidR="00EC4850" w:rsidRDefault="00EC4850" w:rsidP="00EC4850">
      <w:pPr>
        <w:spacing w:after="0" w:line="240" w:lineRule="auto"/>
        <w:jc w:val="both"/>
        <w:rPr>
          <w:rFonts w:ascii="Times New Roman" w:eastAsia="Times New Roman" w:hAnsi="Times New Roman" w:cs="Times New Roman"/>
          <w:color w:val="000000"/>
          <w:sz w:val="24"/>
          <w:szCs w:val="24"/>
          <w:shd w:val="clear" w:color="auto" w:fill="FFFFFF"/>
        </w:rPr>
      </w:pPr>
      <w:proofErr w:type="gramStart"/>
      <w:r w:rsidRPr="00EC4850">
        <w:rPr>
          <w:rFonts w:ascii="Times New Roman" w:eastAsia="Times New Roman" w:hAnsi="Times New Roman" w:cs="Times New Roman"/>
          <w:color w:val="000000"/>
          <w:sz w:val="24"/>
          <w:szCs w:val="24"/>
          <w:shd w:val="clear" w:color="auto" w:fill="FFFFFF"/>
        </w:rPr>
        <w:t>Phase-to-earth capacitances.</w:t>
      </w:r>
      <w:proofErr w:type="gramEnd"/>
      <w:r w:rsidRPr="00EC4850">
        <w:rPr>
          <w:rFonts w:ascii="Times New Roman" w:eastAsia="Times New Roman" w:hAnsi="Times New Roman" w:cs="Times New Roman"/>
          <w:color w:val="000000"/>
          <w:sz w:val="24"/>
          <w:szCs w:val="24"/>
          <w:shd w:val="clear" w:color="auto" w:fill="FFFFFF"/>
        </w:rPr>
        <w:t xml:space="preserve"> The current </w:t>
      </w:r>
      <w:proofErr w:type="spellStart"/>
      <w:r w:rsidRPr="00EC4850">
        <w:rPr>
          <w:rFonts w:ascii="Times New Roman" w:eastAsia="Times New Roman" w:hAnsi="Times New Roman" w:cs="Times New Roman"/>
          <w:color w:val="000000"/>
          <w:sz w:val="24"/>
          <w:szCs w:val="24"/>
          <w:shd w:val="clear" w:color="auto" w:fill="FFFFFF"/>
        </w:rPr>
        <w:t>Ic</w:t>
      </w:r>
      <w:proofErr w:type="spellEnd"/>
      <w:proofErr w:type="gramStart"/>
      <w:r w:rsidRPr="00EC4850">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rPr>
        <w:t xml:space="preserve"> Which</w:t>
      </w:r>
      <w:proofErr w:type="gramEnd"/>
      <w:r>
        <w:rPr>
          <w:rFonts w:ascii="Times New Roman" w:eastAsia="Times New Roman" w:hAnsi="Times New Roman" w:cs="Times New Roman"/>
          <w:color w:val="000000"/>
          <w:sz w:val="24"/>
          <w:szCs w:val="24"/>
        </w:rPr>
        <w:t xml:space="preserve"> </w:t>
      </w:r>
      <w:r w:rsidRPr="00EC4850">
        <w:rPr>
          <w:rFonts w:ascii="Times New Roman" w:eastAsia="Times New Roman" w:hAnsi="Times New Roman" w:cs="Times New Roman"/>
          <w:color w:val="000000"/>
          <w:sz w:val="24"/>
          <w:szCs w:val="24"/>
          <w:shd w:val="clear" w:color="auto" w:fill="FFFFFF"/>
        </w:rPr>
        <w:t xml:space="preserve">increases to three times the normal capacitive charging current, needs to complete its circuit. This causes a series of </w:t>
      </w:r>
      <w:proofErr w:type="spellStart"/>
      <w:r w:rsidRPr="00EC4850">
        <w:rPr>
          <w:rFonts w:ascii="Times New Roman" w:eastAsia="Times New Roman" w:hAnsi="Times New Roman" w:cs="Times New Roman"/>
          <w:color w:val="000000"/>
          <w:sz w:val="24"/>
          <w:szCs w:val="24"/>
          <w:shd w:val="clear" w:color="auto" w:fill="FFFFFF"/>
        </w:rPr>
        <w:t>restrikes</w:t>
      </w:r>
      <w:proofErr w:type="spellEnd"/>
      <w:r w:rsidRPr="00EC4850">
        <w:rPr>
          <w:rFonts w:ascii="Times New Roman" w:eastAsia="Times New Roman" w:hAnsi="Times New Roman" w:cs="Times New Roman"/>
          <w:color w:val="000000"/>
          <w:sz w:val="24"/>
          <w:szCs w:val="24"/>
          <w:shd w:val="clear" w:color="auto" w:fill="FFFFFF"/>
        </w:rPr>
        <w:t xml:space="preserve"> at the fault locations known as arcing grounds. This can also lead to </w:t>
      </w:r>
      <w:proofErr w:type="spellStart"/>
      <w:r w:rsidRPr="00EC4850">
        <w:rPr>
          <w:rFonts w:ascii="Times New Roman" w:eastAsia="Times New Roman" w:hAnsi="Times New Roman" w:cs="Times New Roman"/>
          <w:color w:val="000000"/>
          <w:sz w:val="24"/>
          <w:szCs w:val="24"/>
          <w:shd w:val="clear" w:color="auto" w:fill="FFFFFF"/>
        </w:rPr>
        <w:t>overvoltages</w:t>
      </w:r>
      <w:proofErr w:type="spellEnd"/>
      <w:r w:rsidRPr="00EC4850">
        <w:rPr>
          <w:rFonts w:ascii="Times New Roman" w:eastAsia="Times New Roman" w:hAnsi="Times New Roman" w:cs="Times New Roman"/>
          <w:color w:val="000000"/>
          <w:sz w:val="24"/>
          <w:szCs w:val="24"/>
          <w:shd w:val="clear" w:color="auto" w:fill="FFFFFF"/>
        </w:rPr>
        <w:t xml:space="preserve"> in the system.</w:t>
      </w:r>
      <w:r w:rsidRPr="00EC4850">
        <w:rPr>
          <w:rFonts w:ascii="Times New Roman" w:eastAsia="Times New Roman" w:hAnsi="Times New Roman" w:cs="Times New Roman"/>
          <w:color w:val="000000"/>
          <w:sz w:val="24"/>
          <w:szCs w:val="24"/>
        </w:rPr>
        <w:br/>
      </w:r>
      <w:r w:rsidRPr="00EC4850">
        <w:rPr>
          <w:rFonts w:ascii="Times New Roman" w:eastAsia="Times New Roman" w:hAnsi="Times New Roman" w:cs="Times New Roman"/>
          <w:color w:val="000000"/>
          <w:sz w:val="24"/>
          <w:szCs w:val="24"/>
        </w:rPr>
        <w:br/>
      </w:r>
      <w:r w:rsidRPr="00EC4850">
        <w:rPr>
          <w:rFonts w:ascii="Times New Roman" w:eastAsia="Times New Roman" w:hAnsi="Times New Roman" w:cs="Times New Roman"/>
          <w:color w:val="000000"/>
          <w:sz w:val="24"/>
          <w:szCs w:val="24"/>
          <w:shd w:val="clear" w:color="auto" w:fill="FFFFFF"/>
        </w:rPr>
        <w:t xml:space="preserve">A Petersen coil consists of an iron-cored reactor connected at the star point of a three phase system. In the event of a fault, the capacitive charging current is neutralized by the current across the reactor which is equal in magnitude but 180 degrees out of phase. This compensates for the leading current drawn by the line </w:t>
      </w:r>
    </w:p>
    <w:p w:rsidR="002B4E3A" w:rsidRDefault="002B4E3A" w:rsidP="00EC4850">
      <w:pPr>
        <w:spacing w:after="0" w:line="240" w:lineRule="auto"/>
        <w:jc w:val="both"/>
        <w:rPr>
          <w:rFonts w:ascii="Times New Roman" w:eastAsia="Times New Roman" w:hAnsi="Times New Roman" w:cs="Times New Roman"/>
          <w:color w:val="000000"/>
          <w:sz w:val="24"/>
          <w:szCs w:val="24"/>
          <w:shd w:val="clear" w:color="auto" w:fill="FFFFFF"/>
        </w:rPr>
      </w:pPr>
    </w:p>
    <w:p w:rsidR="002B4E3A" w:rsidRDefault="002B4E3A" w:rsidP="00EC4850">
      <w:pPr>
        <w:spacing w:after="0" w:line="240" w:lineRule="auto"/>
        <w:jc w:val="both"/>
        <w:rPr>
          <w:rFonts w:ascii="Times New Roman" w:eastAsia="Times New Roman" w:hAnsi="Times New Roman" w:cs="Times New Roman"/>
          <w:color w:val="000000"/>
          <w:sz w:val="24"/>
          <w:szCs w:val="24"/>
          <w:shd w:val="clear" w:color="auto" w:fill="FFFFFF"/>
        </w:rPr>
      </w:pPr>
    </w:p>
    <w:p w:rsidR="002B4E3A" w:rsidRDefault="002B4E3A" w:rsidP="00EC4850">
      <w:pPr>
        <w:spacing w:after="0" w:line="240" w:lineRule="auto"/>
        <w:jc w:val="both"/>
        <w:rPr>
          <w:rFonts w:ascii="Times New Roman" w:eastAsia="Times New Roman" w:hAnsi="Times New Roman" w:cs="Times New Roman"/>
          <w:color w:val="000000"/>
          <w:sz w:val="24"/>
          <w:szCs w:val="24"/>
          <w:shd w:val="clear" w:color="auto" w:fill="FFFFFF"/>
        </w:rPr>
      </w:pPr>
      <w:r w:rsidRPr="00EC4850">
        <w:rPr>
          <w:rFonts w:ascii="Times New Roman" w:eastAsia="Times New Roman" w:hAnsi="Times New Roman" w:cs="Times New Roman"/>
          <w:noProof/>
          <w:color w:val="888888"/>
          <w:sz w:val="24"/>
          <w:szCs w:val="24"/>
          <w:shd w:val="clear" w:color="auto" w:fill="FFFFFF"/>
        </w:rPr>
        <w:drawing>
          <wp:inline distT="0" distB="0" distL="0" distR="0">
            <wp:extent cx="3048000" cy="1371600"/>
            <wp:effectExtent l="19050" t="0" r="0" b="0"/>
            <wp:docPr id="5" name="BLOGGER_PHOTO_ID_5299535570182794914" descr="http://1.bp.blogspot.com/_jbHyppMByw8/SYu7hd9K7qI/AAAAAAAAC3k/_3oIc3uIxsE/s320/Petersen_vector.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299535570182794914" descr="http://1.bp.blogspot.com/_jbHyppMByw8/SYu7hd9K7qI/AAAAAAAAC3k/_3oIc3uIxsE/s320/Petersen_vector.JPG">
                      <a:hlinkClick r:id="rId21"/>
                    </pic:cNvPr>
                    <pic:cNvPicPr>
                      <a:picLocks noChangeAspect="1" noChangeArrowheads="1"/>
                    </pic:cNvPicPr>
                  </pic:nvPicPr>
                  <pic:blipFill>
                    <a:blip r:embed="rId22"/>
                    <a:srcRect/>
                    <a:stretch>
                      <a:fillRect/>
                    </a:stretch>
                  </pic:blipFill>
                  <pic:spPr bwMode="auto">
                    <a:xfrm>
                      <a:off x="0" y="0"/>
                      <a:ext cx="3048000" cy="1371600"/>
                    </a:xfrm>
                    <a:prstGeom prst="rect">
                      <a:avLst/>
                    </a:prstGeom>
                    <a:noFill/>
                    <a:ln w="9525">
                      <a:noFill/>
                      <a:miter lim="800000"/>
                      <a:headEnd/>
                      <a:tailEnd/>
                    </a:ln>
                  </pic:spPr>
                </pic:pic>
              </a:graphicData>
            </a:graphic>
          </wp:inline>
        </w:drawing>
      </w:r>
    </w:p>
    <w:p w:rsidR="00EC4850" w:rsidRPr="00EC4850" w:rsidRDefault="00E50949" w:rsidP="00EC4850">
      <w:pPr>
        <w:spacing w:after="0" w:line="240" w:lineRule="auto"/>
        <w:jc w:val="both"/>
        <w:rPr>
          <w:rFonts w:ascii="Times New Roman" w:eastAsia="Times New Roman" w:hAnsi="Times New Roman" w:cs="Times New Roman"/>
          <w:sz w:val="24"/>
          <w:szCs w:val="24"/>
        </w:rPr>
      </w:pPr>
      <w:proofErr w:type="gramStart"/>
      <w:r w:rsidRPr="00EC4850">
        <w:rPr>
          <w:rFonts w:ascii="Times New Roman" w:eastAsia="Times New Roman" w:hAnsi="Times New Roman" w:cs="Times New Roman"/>
          <w:color w:val="000000"/>
          <w:sz w:val="24"/>
          <w:szCs w:val="24"/>
          <w:shd w:val="clear" w:color="auto" w:fill="FFFFFF"/>
        </w:rPr>
        <w:t>Capacitances</w:t>
      </w:r>
      <w:r w:rsidR="00EC4850" w:rsidRPr="00EC4850">
        <w:rPr>
          <w:rFonts w:ascii="Times New Roman" w:eastAsia="Times New Roman" w:hAnsi="Times New Roman" w:cs="Times New Roman"/>
          <w:color w:val="000000"/>
          <w:sz w:val="24"/>
          <w:szCs w:val="24"/>
          <w:shd w:val="clear" w:color="auto" w:fill="FFFFFF"/>
        </w:rPr>
        <w:t>.</w:t>
      </w:r>
      <w:proofErr w:type="gramEnd"/>
      <w:r w:rsidR="00EC4850" w:rsidRPr="00EC4850">
        <w:rPr>
          <w:rFonts w:ascii="Times New Roman" w:eastAsia="Times New Roman" w:hAnsi="Times New Roman" w:cs="Times New Roman"/>
          <w:color w:val="000000"/>
          <w:sz w:val="24"/>
          <w:szCs w:val="24"/>
        </w:rPr>
        <w:t> </w:t>
      </w:r>
      <w:r w:rsidR="00EC4850" w:rsidRPr="00EC4850">
        <w:rPr>
          <w:rFonts w:ascii="Times New Roman" w:eastAsia="Times New Roman" w:hAnsi="Times New Roman" w:cs="Times New Roman"/>
          <w:color w:val="000000"/>
          <w:sz w:val="24"/>
          <w:szCs w:val="24"/>
          <w:shd w:val="clear" w:color="auto" w:fill="FFFFFF"/>
        </w:rPr>
        <w:t>The power factor of the fault moves closer to unity. This facilitates the easy extinguishing of the arc as both the voltage and current have a similar zero-crossing.</w:t>
      </w:r>
      <w:r w:rsidR="00EC4850" w:rsidRPr="00EC4850">
        <w:rPr>
          <w:rFonts w:ascii="Times New Roman" w:eastAsia="Times New Roman" w:hAnsi="Times New Roman" w:cs="Times New Roman"/>
          <w:color w:val="000000"/>
          <w:sz w:val="24"/>
          <w:szCs w:val="24"/>
        </w:rPr>
        <w:br/>
      </w:r>
    </w:p>
    <w:p w:rsidR="00EC4850" w:rsidRPr="00EC4850" w:rsidRDefault="00EC4850" w:rsidP="00EC4850">
      <w:pPr>
        <w:shd w:val="clear" w:color="auto" w:fill="FFFFFF"/>
        <w:spacing w:after="0" w:line="240" w:lineRule="auto"/>
        <w:jc w:val="center"/>
        <w:rPr>
          <w:rFonts w:ascii="Times New Roman" w:eastAsia="Times New Roman" w:hAnsi="Times New Roman" w:cs="Times New Roman"/>
          <w:color w:val="000000"/>
          <w:sz w:val="24"/>
          <w:szCs w:val="24"/>
        </w:rPr>
      </w:pPr>
      <w:r w:rsidRPr="00EC4850">
        <w:rPr>
          <w:rFonts w:ascii="Times New Roman" w:eastAsia="Times New Roman" w:hAnsi="Times New Roman" w:cs="Times New Roman"/>
          <w:color w:val="000000"/>
          <w:sz w:val="24"/>
          <w:szCs w:val="24"/>
        </w:rPr>
        <w:t>I</w:t>
      </w:r>
      <w:r w:rsidRPr="00EC4850">
        <w:rPr>
          <w:rFonts w:ascii="Times New Roman" w:eastAsia="Times New Roman" w:hAnsi="Times New Roman" w:cs="Times New Roman"/>
          <w:color w:val="000000"/>
          <w:sz w:val="24"/>
          <w:szCs w:val="24"/>
          <w:vertAlign w:val="subscript"/>
        </w:rPr>
        <w:t>C</w:t>
      </w:r>
      <w:r w:rsidRPr="00EC4850">
        <w:rPr>
          <w:rFonts w:ascii="Times New Roman" w:eastAsia="Times New Roman" w:hAnsi="Times New Roman" w:cs="Times New Roman"/>
          <w:color w:val="000000"/>
          <w:sz w:val="24"/>
          <w:szCs w:val="24"/>
        </w:rPr>
        <w:t>=3I=3Vp</w:t>
      </w:r>
      <w:proofErr w:type="gramStart"/>
      <w:r w:rsidRPr="00EC4850">
        <w:rPr>
          <w:rFonts w:ascii="Times New Roman" w:eastAsia="Times New Roman" w:hAnsi="Times New Roman" w:cs="Times New Roman"/>
          <w:color w:val="000000"/>
          <w:sz w:val="24"/>
          <w:szCs w:val="24"/>
        </w:rPr>
        <w:t>/(</w:t>
      </w:r>
      <w:proofErr w:type="gramEnd"/>
      <w:r w:rsidRPr="00EC4850">
        <w:rPr>
          <w:rFonts w:ascii="Times New Roman" w:eastAsia="Times New Roman" w:hAnsi="Times New Roman" w:cs="Times New Roman"/>
          <w:color w:val="000000"/>
          <w:sz w:val="24"/>
          <w:szCs w:val="24"/>
        </w:rPr>
        <w:t>1/</w:t>
      </w:r>
      <w:proofErr w:type="spellStart"/>
      <w:r w:rsidRPr="00EC4850">
        <w:rPr>
          <w:rFonts w:ascii="Times New Roman" w:eastAsia="Times New Roman" w:hAnsi="Times New Roman" w:cs="Times New Roman"/>
          <w:color w:val="000000"/>
          <w:sz w:val="24"/>
          <w:szCs w:val="24"/>
        </w:rPr>
        <w:t>ωC</w:t>
      </w:r>
      <w:proofErr w:type="spellEnd"/>
      <w:r w:rsidRPr="00EC4850">
        <w:rPr>
          <w:rFonts w:ascii="Times New Roman" w:eastAsia="Times New Roman" w:hAnsi="Times New Roman" w:cs="Times New Roman"/>
          <w:color w:val="000000"/>
          <w:sz w:val="24"/>
          <w:szCs w:val="24"/>
        </w:rPr>
        <w:t>) =3VpωC</w:t>
      </w:r>
    </w:p>
    <w:p w:rsidR="002B4E3A" w:rsidRDefault="00EC4850" w:rsidP="00EC4850">
      <w:pPr>
        <w:spacing w:after="0" w:line="240" w:lineRule="auto"/>
        <w:rPr>
          <w:rFonts w:ascii="Times New Roman" w:eastAsia="Times New Roman" w:hAnsi="Times New Roman" w:cs="Times New Roman"/>
          <w:color w:val="000000"/>
          <w:sz w:val="24"/>
          <w:szCs w:val="24"/>
          <w:shd w:val="clear" w:color="auto" w:fill="FFFFFF"/>
        </w:rPr>
      </w:pPr>
      <w:r w:rsidRPr="00EC4850">
        <w:rPr>
          <w:rFonts w:ascii="Times New Roman" w:eastAsia="Times New Roman" w:hAnsi="Times New Roman" w:cs="Times New Roman"/>
          <w:color w:val="000000"/>
          <w:sz w:val="24"/>
          <w:szCs w:val="24"/>
        </w:rPr>
        <w:br/>
      </w:r>
    </w:p>
    <w:p w:rsidR="00EC4850" w:rsidRPr="00EC4850" w:rsidRDefault="00EC4850" w:rsidP="002B4E3A">
      <w:pPr>
        <w:spacing w:after="0" w:line="240" w:lineRule="auto"/>
        <w:jc w:val="both"/>
        <w:rPr>
          <w:rFonts w:ascii="Times New Roman" w:eastAsia="Times New Roman" w:hAnsi="Times New Roman" w:cs="Times New Roman"/>
          <w:sz w:val="24"/>
          <w:szCs w:val="24"/>
        </w:rPr>
      </w:pPr>
      <w:proofErr w:type="gramStart"/>
      <w:r w:rsidRPr="00EC4850">
        <w:rPr>
          <w:rFonts w:ascii="Times New Roman" w:eastAsia="Times New Roman" w:hAnsi="Times New Roman" w:cs="Times New Roman"/>
          <w:color w:val="000000"/>
          <w:sz w:val="24"/>
          <w:szCs w:val="24"/>
          <w:shd w:val="clear" w:color="auto" w:fill="FFFFFF"/>
        </w:rPr>
        <w:t>Where IC is the resultant charging current that is three times the charging current of each phase to ground.</w:t>
      </w:r>
      <w:proofErr w:type="gramEnd"/>
      <w:r w:rsidR="002B4E3A">
        <w:rPr>
          <w:rFonts w:ascii="Times New Roman" w:eastAsia="Times New Roman" w:hAnsi="Times New Roman" w:cs="Times New Roman"/>
          <w:color w:val="000000"/>
          <w:sz w:val="24"/>
          <w:szCs w:val="24"/>
          <w:shd w:val="clear" w:color="auto" w:fill="FFFFFF"/>
        </w:rPr>
        <w:t xml:space="preserve"> </w:t>
      </w:r>
      <w:r w:rsidRPr="00EC4850">
        <w:rPr>
          <w:rFonts w:ascii="Times New Roman" w:eastAsia="Times New Roman" w:hAnsi="Times New Roman" w:cs="Times New Roman"/>
          <w:color w:val="000000"/>
          <w:sz w:val="24"/>
          <w:szCs w:val="24"/>
          <w:shd w:val="clear" w:color="auto" w:fill="FFFFFF"/>
        </w:rPr>
        <w:t xml:space="preserve">Consider a Petersen coil connected between the star-point and the ground with inductive reactance </w:t>
      </w:r>
      <w:proofErr w:type="spellStart"/>
      <w:r w:rsidRPr="00EC4850">
        <w:rPr>
          <w:rFonts w:ascii="Times New Roman" w:eastAsia="Times New Roman" w:hAnsi="Times New Roman" w:cs="Times New Roman"/>
          <w:color w:val="000000"/>
          <w:sz w:val="24"/>
          <w:szCs w:val="24"/>
          <w:shd w:val="clear" w:color="auto" w:fill="FFFFFF"/>
        </w:rPr>
        <w:t>ωL</w:t>
      </w:r>
      <w:proofErr w:type="spellEnd"/>
      <w:r w:rsidRPr="00EC4850">
        <w:rPr>
          <w:rFonts w:ascii="Times New Roman" w:eastAsia="Times New Roman" w:hAnsi="Times New Roman" w:cs="Times New Roman"/>
          <w:color w:val="000000"/>
          <w:sz w:val="24"/>
          <w:szCs w:val="24"/>
          <w:shd w:val="clear" w:color="auto" w:fill="FFFFFF"/>
        </w:rPr>
        <w:t xml:space="preserve">, </w:t>
      </w:r>
      <w:r w:rsidR="002B4E3A" w:rsidRPr="00EC4850">
        <w:rPr>
          <w:rFonts w:ascii="Times New Roman" w:eastAsia="Times New Roman" w:hAnsi="Times New Roman" w:cs="Times New Roman"/>
          <w:color w:val="000000"/>
          <w:sz w:val="24"/>
          <w:szCs w:val="24"/>
          <w:shd w:val="clear" w:color="auto" w:fill="FFFFFF"/>
        </w:rPr>
        <w:t>and then</w:t>
      </w:r>
      <w:r w:rsidR="002B4E3A">
        <w:rPr>
          <w:rFonts w:ascii="Times New Roman" w:eastAsia="Times New Roman" w:hAnsi="Times New Roman" w:cs="Times New Roman"/>
          <w:color w:val="000000"/>
          <w:sz w:val="24"/>
          <w:szCs w:val="24"/>
          <w:shd w:val="clear" w:color="auto" w:fill="FFFFFF"/>
        </w:rPr>
        <w:t xml:space="preserve"> </w:t>
      </w:r>
      <w:r w:rsidR="002B4E3A" w:rsidRPr="00EC4850">
        <w:rPr>
          <w:rFonts w:ascii="Times New Roman" w:eastAsia="Times New Roman" w:hAnsi="Times New Roman" w:cs="Times New Roman"/>
          <w:color w:val="000000"/>
          <w:sz w:val="24"/>
          <w:szCs w:val="24"/>
          <w:shd w:val="clear" w:color="auto" w:fill="FFFFFF"/>
        </w:rPr>
        <w:t>the</w:t>
      </w:r>
      <w:r w:rsidRPr="00EC4850">
        <w:rPr>
          <w:rFonts w:ascii="Times New Roman" w:eastAsia="Times New Roman" w:hAnsi="Times New Roman" w:cs="Times New Roman"/>
          <w:color w:val="000000"/>
          <w:sz w:val="24"/>
          <w:szCs w:val="24"/>
          <w:shd w:val="clear" w:color="auto" w:fill="FFFFFF"/>
        </w:rPr>
        <w:t xml:space="preserve"> current flowing through it is given by</w:t>
      </w:r>
      <w:r w:rsidRPr="00EC4850">
        <w:rPr>
          <w:rFonts w:ascii="Times New Roman" w:eastAsia="Times New Roman" w:hAnsi="Times New Roman" w:cs="Times New Roman"/>
          <w:color w:val="000000"/>
          <w:sz w:val="24"/>
          <w:szCs w:val="24"/>
        </w:rPr>
        <w:br/>
      </w:r>
    </w:p>
    <w:p w:rsidR="00EC4850" w:rsidRPr="00EC4850" w:rsidRDefault="00EC4850" w:rsidP="00EC4850">
      <w:pPr>
        <w:shd w:val="clear" w:color="auto" w:fill="FFFFFF"/>
        <w:spacing w:after="0" w:line="240" w:lineRule="auto"/>
        <w:jc w:val="center"/>
        <w:rPr>
          <w:rFonts w:ascii="Times New Roman" w:eastAsia="Times New Roman" w:hAnsi="Times New Roman" w:cs="Times New Roman"/>
          <w:color w:val="000000"/>
          <w:sz w:val="24"/>
          <w:szCs w:val="24"/>
        </w:rPr>
      </w:pPr>
      <w:r w:rsidRPr="00EC4850">
        <w:rPr>
          <w:rFonts w:ascii="Times New Roman" w:eastAsia="Times New Roman" w:hAnsi="Times New Roman" w:cs="Times New Roman"/>
          <w:color w:val="000000"/>
          <w:sz w:val="24"/>
          <w:szCs w:val="24"/>
        </w:rPr>
        <w:t>I</w:t>
      </w:r>
      <w:r w:rsidRPr="00EC4850">
        <w:rPr>
          <w:rFonts w:ascii="Times New Roman" w:eastAsia="Times New Roman" w:hAnsi="Times New Roman" w:cs="Times New Roman"/>
          <w:color w:val="000000"/>
          <w:sz w:val="24"/>
          <w:szCs w:val="24"/>
          <w:vertAlign w:val="subscript"/>
        </w:rPr>
        <w:t>L</w:t>
      </w:r>
      <w:r w:rsidRPr="00EC4850">
        <w:rPr>
          <w:rFonts w:ascii="Times New Roman" w:eastAsia="Times New Roman" w:hAnsi="Times New Roman" w:cs="Times New Roman"/>
          <w:color w:val="000000"/>
          <w:sz w:val="24"/>
          <w:szCs w:val="24"/>
        </w:rPr>
        <w:t> =</w:t>
      </w:r>
      <w:proofErr w:type="spellStart"/>
      <w:r w:rsidRPr="00EC4850">
        <w:rPr>
          <w:rFonts w:ascii="Times New Roman" w:eastAsia="Times New Roman" w:hAnsi="Times New Roman" w:cs="Times New Roman"/>
          <w:color w:val="000000"/>
          <w:sz w:val="24"/>
          <w:szCs w:val="24"/>
        </w:rPr>
        <w:t>Vp</w:t>
      </w:r>
      <w:proofErr w:type="spellEnd"/>
      <w:r w:rsidRPr="00EC4850">
        <w:rPr>
          <w:rFonts w:ascii="Times New Roman" w:eastAsia="Times New Roman" w:hAnsi="Times New Roman" w:cs="Times New Roman"/>
          <w:color w:val="000000"/>
          <w:sz w:val="24"/>
          <w:szCs w:val="24"/>
        </w:rPr>
        <w:t>/</w:t>
      </w:r>
      <w:proofErr w:type="spellStart"/>
      <w:r w:rsidRPr="00EC4850">
        <w:rPr>
          <w:rFonts w:ascii="Times New Roman" w:eastAsia="Times New Roman" w:hAnsi="Times New Roman" w:cs="Times New Roman"/>
          <w:color w:val="000000"/>
          <w:sz w:val="24"/>
          <w:szCs w:val="24"/>
        </w:rPr>
        <w:t>ωL</w:t>
      </w:r>
      <w:proofErr w:type="spellEnd"/>
    </w:p>
    <w:p w:rsidR="00EC4850" w:rsidRPr="00EC4850" w:rsidRDefault="00EC4850" w:rsidP="00EC4850">
      <w:pPr>
        <w:spacing w:after="0" w:line="240" w:lineRule="auto"/>
        <w:rPr>
          <w:rFonts w:ascii="Times New Roman" w:eastAsia="Times New Roman" w:hAnsi="Times New Roman" w:cs="Times New Roman"/>
          <w:sz w:val="24"/>
          <w:szCs w:val="24"/>
        </w:rPr>
      </w:pPr>
      <w:r w:rsidRPr="00EC4850">
        <w:rPr>
          <w:rFonts w:ascii="Times New Roman" w:eastAsia="Times New Roman" w:hAnsi="Times New Roman" w:cs="Times New Roman"/>
          <w:color w:val="000000"/>
          <w:sz w:val="24"/>
          <w:szCs w:val="24"/>
        </w:rPr>
        <w:br/>
      </w:r>
      <w:proofErr w:type="gramStart"/>
      <w:r w:rsidRPr="00EC4850">
        <w:rPr>
          <w:rFonts w:ascii="Times New Roman" w:eastAsia="Times New Roman" w:hAnsi="Times New Roman" w:cs="Times New Roman"/>
          <w:color w:val="000000"/>
          <w:sz w:val="24"/>
          <w:szCs w:val="24"/>
          <w:shd w:val="clear" w:color="auto" w:fill="FFFFFF"/>
        </w:rPr>
        <w:t>To obtain an effective cancellation of the capacitive charging currents, I</w:t>
      </w:r>
      <w:r w:rsidRPr="00EC4850">
        <w:rPr>
          <w:rFonts w:ascii="Times New Roman" w:eastAsia="Times New Roman" w:hAnsi="Times New Roman" w:cs="Times New Roman"/>
          <w:color w:val="000000"/>
          <w:sz w:val="24"/>
          <w:szCs w:val="24"/>
          <w:shd w:val="clear" w:color="auto" w:fill="FFFFFF"/>
          <w:vertAlign w:val="subscript"/>
        </w:rPr>
        <w:t>L</w:t>
      </w:r>
      <w:r w:rsidRPr="00EC4850">
        <w:rPr>
          <w:rFonts w:ascii="Times New Roman" w:eastAsia="Times New Roman" w:hAnsi="Times New Roman" w:cs="Times New Roman"/>
          <w:color w:val="000000"/>
          <w:sz w:val="24"/>
          <w:szCs w:val="24"/>
        </w:rPr>
        <w:t> </w:t>
      </w:r>
      <w:r w:rsidRPr="00EC4850">
        <w:rPr>
          <w:rFonts w:ascii="Times New Roman" w:eastAsia="Times New Roman" w:hAnsi="Times New Roman" w:cs="Times New Roman"/>
          <w:color w:val="000000"/>
          <w:sz w:val="24"/>
          <w:szCs w:val="24"/>
          <w:shd w:val="clear" w:color="auto" w:fill="FFFFFF"/>
        </w:rPr>
        <w:t>to be equal to I</w:t>
      </w:r>
      <w:r w:rsidRPr="00EC4850">
        <w:rPr>
          <w:rFonts w:ascii="Times New Roman" w:eastAsia="Times New Roman" w:hAnsi="Times New Roman" w:cs="Times New Roman"/>
          <w:color w:val="000000"/>
          <w:sz w:val="24"/>
          <w:szCs w:val="24"/>
          <w:shd w:val="clear" w:color="auto" w:fill="FFFFFF"/>
          <w:vertAlign w:val="subscript"/>
        </w:rPr>
        <w:t>C</w:t>
      </w:r>
      <w:r w:rsidRPr="00EC4850">
        <w:rPr>
          <w:rFonts w:ascii="Times New Roman" w:eastAsia="Times New Roman" w:hAnsi="Times New Roman" w:cs="Times New Roman"/>
          <w:color w:val="000000"/>
          <w:sz w:val="24"/>
          <w:szCs w:val="24"/>
          <w:shd w:val="clear" w:color="auto" w:fill="FFFFFF"/>
        </w:rPr>
        <w:t>.</w:t>
      </w:r>
      <w:proofErr w:type="gramEnd"/>
      <w:r w:rsidRPr="00EC4850">
        <w:rPr>
          <w:rFonts w:ascii="Times New Roman" w:eastAsia="Times New Roman" w:hAnsi="Times New Roman" w:cs="Times New Roman"/>
          <w:color w:val="000000"/>
          <w:sz w:val="24"/>
          <w:szCs w:val="24"/>
        </w:rPr>
        <w:br/>
      </w:r>
      <w:r w:rsidRPr="00EC4850">
        <w:rPr>
          <w:rFonts w:ascii="Times New Roman" w:eastAsia="Times New Roman" w:hAnsi="Times New Roman" w:cs="Times New Roman"/>
          <w:color w:val="000000"/>
          <w:sz w:val="24"/>
          <w:szCs w:val="24"/>
        </w:rPr>
        <w:br/>
      </w:r>
      <w:r w:rsidRPr="00EC4850">
        <w:rPr>
          <w:rFonts w:ascii="Times New Roman" w:eastAsia="Times New Roman" w:hAnsi="Times New Roman" w:cs="Times New Roman"/>
          <w:color w:val="000000"/>
          <w:sz w:val="24"/>
          <w:szCs w:val="24"/>
          <w:shd w:val="clear" w:color="auto" w:fill="FFFFFF"/>
        </w:rPr>
        <w:t>Therefore,</w:t>
      </w:r>
      <w:r w:rsidRPr="00EC4850">
        <w:rPr>
          <w:rFonts w:ascii="Times New Roman" w:eastAsia="Times New Roman" w:hAnsi="Times New Roman" w:cs="Times New Roman"/>
          <w:color w:val="000000"/>
          <w:sz w:val="24"/>
          <w:szCs w:val="24"/>
        </w:rPr>
        <w:br/>
      </w:r>
    </w:p>
    <w:p w:rsidR="00EC4850" w:rsidRPr="00EC4850" w:rsidRDefault="00EC4850" w:rsidP="00EC4850">
      <w:pPr>
        <w:shd w:val="clear" w:color="auto" w:fill="FFFFFF"/>
        <w:spacing w:after="0" w:line="240" w:lineRule="auto"/>
        <w:jc w:val="center"/>
        <w:rPr>
          <w:rFonts w:ascii="Times New Roman" w:eastAsia="Times New Roman" w:hAnsi="Times New Roman" w:cs="Times New Roman"/>
          <w:color w:val="000000"/>
          <w:sz w:val="24"/>
          <w:szCs w:val="24"/>
        </w:rPr>
      </w:pPr>
      <w:proofErr w:type="spellStart"/>
      <w:r w:rsidRPr="00EC4850">
        <w:rPr>
          <w:rFonts w:ascii="Times New Roman" w:eastAsia="Times New Roman" w:hAnsi="Times New Roman" w:cs="Times New Roman"/>
          <w:color w:val="000000"/>
          <w:sz w:val="24"/>
          <w:szCs w:val="24"/>
        </w:rPr>
        <w:t>Vp</w:t>
      </w:r>
      <w:proofErr w:type="spellEnd"/>
      <w:r w:rsidRPr="00EC4850">
        <w:rPr>
          <w:rFonts w:ascii="Times New Roman" w:eastAsia="Times New Roman" w:hAnsi="Times New Roman" w:cs="Times New Roman"/>
          <w:color w:val="000000"/>
          <w:sz w:val="24"/>
          <w:szCs w:val="24"/>
        </w:rPr>
        <w:t>/</w:t>
      </w:r>
      <w:proofErr w:type="spellStart"/>
      <w:r w:rsidRPr="00EC4850">
        <w:rPr>
          <w:rFonts w:ascii="Times New Roman" w:eastAsia="Times New Roman" w:hAnsi="Times New Roman" w:cs="Times New Roman"/>
          <w:color w:val="000000"/>
          <w:sz w:val="24"/>
          <w:szCs w:val="24"/>
        </w:rPr>
        <w:t>ωL</w:t>
      </w:r>
      <w:proofErr w:type="spellEnd"/>
      <w:r w:rsidRPr="00EC4850">
        <w:rPr>
          <w:rFonts w:ascii="Times New Roman" w:eastAsia="Times New Roman" w:hAnsi="Times New Roman" w:cs="Times New Roman"/>
          <w:color w:val="000000"/>
          <w:sz w:val="24"/>
          <w:szCs w:val="24"/>
        </w:rPr>
        <w:t>=3VpωC</w:t>
      </w:r>
    </w:p>
    <w:p w:rsidR="00EC4850" w:rsidRPr="00EC4850" w:rsidRDefault="00EC4850" w:rsidP="00EC4850">
      <w:pPr>
        <w:spacing w:after="0" w:line="240" w:lineRule="auto"/>
        <w:rPr>
          <w:rFonts w:ascii="Times New Roman" w:eastAsia="Times New Roman" w:hAnsi="Times New Roman" w:cs="Times New Roman"/>
          <w:sz w:val="24"/>
          <w:szCs w:val="24"/>
        </w:rPr>
      </w:pPr>
      <w:r w:rsidRPr="00EC4850">
        <w:rPr>
          <w:rFonts w:ascii="Times New Roman" w:eastAsia="Times New Roman" w:hAnsi="Times New Roman" w:cs="Times New Roman"/>
          <w:color w:val="000000"/>
          <w:sz w:val="24"/>
          <w:szCs w:val="24"/>
        </w:rPr>
        <w:br/>
      </w:r>
      <w:r w:rsidRPr="00EC4850">
        <w:rPr>
          <w:rFonts w:ascii="Times New Roman" w:eastAsia="Times New Roman" w:hAnsi="Times New Roman" w:cs="Times New Roman"/>
          <w:color w:val="000000"/>
          <w:sz w:val="24"/>
          <w:szCs w:val="24"/>
          <w:shd w:val="clear" w:color="auto" w:fill="FFFFFF"/>
        </w:rPr>
        <w:t>From which we get,</w:t>
      </w:r>
      <w:r w:rsidRPr="00EC4850">
        <w:rPr>
          <w:rFonts w:ascii="Times New Roman" w:eastAsia="Times New Roman" w:hAnsi="Times New Roman" w:cs="Times New Roman"/>
          <w:color w:val="000000"/>
          <w:sz w:val="24"/>
          <w:szCs w:val="24"/>
        </w:rPr>
        <w:br/>
      </w:r>
    </w:p>
    <w:p w:rsidR="00EC4850" w:rsidRPr="00EC4850" w:rsidRDefault="00EC4850" w:rsidP="00EC4850">
      <w:pPr>
        <w:shd w:val="clear" w:color="auto" w:fill="FFFFFF"/>
        <w:spacing w:after="0" w:line="240" w:lineRule="auto"/>
        <w:jc w:val="center"/>
        <w:rPr>
          <w:rFonts w:ascii="Times New Roman" w:eastAsia="Times New Roman" w:hAnsi="Times New Roman" w:cs="Times New Roman"/>
          <w:color w:val="000000"/>
          <w:sz w:val="24"/>
          <w:szCs w:val="24"/>
        </w:rPr>
      </w:pPr>
      <w:r w:rsidRPr="00EC4850">
        <w:rPr>
          <w:rFonts w:ascii="Times New Roman" w:eastAsia="Times New Roman" w:hAnsi="Times New Roman" w:cs="Times New Roman"/>
          <w:color w:val="000000"/>
          <w:sz w:val="24"/>
          <w:szCs w:val="24"/>
        </w:rPr>
        <w:t>L=1/ (3ω</w:t>
      </w:r>
      <w:r w:rsidRPr="00EC4850">
        <w:rPr>
          <w:rFonts w:ascii="Times New Roman" w:eastAsia="Times New Roman" w:hAnsi="Times New Roman" w:cs="Times New Roman"/>
          <w:color w:val="000000"/>
          <w:sz w:val="24"/>
          <w:szCs w:val="24"/>
          <w:vertAlign w:val="superscript"/>
        </w:rPr>
        <w:t>2</w:t>
      </w:r>
      <w:r w:rsidRPr="00EC4850">
        <w:rPr>
          <w:rFonts w:ascii="Times New Roman" w:eastAsia="Times New Roman" w:hAnsi="Times New Roman" w:cs="Times New Roman"/>
          <w:color w:val="000000"/>
          <w:sz w:val="24"/>
          <w:szCs w:val="24"/>
        </w:rPr>
        <w:t>C)</w:t>
      </w:r>
    </w:p>
    <w:p w:rsidR="00EC4850" w:rsidRDefault="00EC4850" w:rsidP="002B4E3A">
      <w:pPr>
        <w:jc w:val="both"/>
        <w:rPr>
          <w:rFonts w:ascii="Times New Roman" w:eastAsia="Times New Roman" w:hAnsi="Times New Roman" w:cs="Times New Roman"/>
          <w:color w:val="000000"/>
          <w:sz w:val="24"/>
          <w:szCs w:val="24"/>
          <w:shd w:val="clear" w:color="auto" w:fill="FFFFFF"/>
        </w:rPr>
      </w:pPr>
      <w:r w:rsidRPr="00EC4850">
        <w:rPr>
          <w:rFonts w:ascii="Times New Roman" w:eastAsia="Times New Roman" w:hAnsi="Times New Roman" w:cs="Times New Roman"/>
          <w:color w:val="000000"/>
          <w:sz w:val="24"/>
          <w:szCs w:val="24"/>
        </w:rPr>
        <w:br/>
      </w:r>
      <w:r w:rsidRPr="00EC4850">
        <w:rPr>
          <w:rFonts w:ascii="Times New Roman" w:eastAsia="Times New Roman" w:hAnsi="Times New Roman" w:cs="Times New Roman"/>
          <w:color w:val="000000"/>
          <w:sz w:val="24"/>
          <w:szCs w:val="24"/>
          <w:shd w:val="clear" w:color="auto" w:fill="FFFFFF"/>
        </w:rPr>
        <w:t>The value of the inductance in the Petersen coil needs to match the value of the line capacitance which may vary as and when modifications in the transmission lines are carried out. Hence, the Petersen coil comes with a provision to vary the inductance.</w:t>
      </w:r>
    </w:p>
    <w:p w:rsidR="00304D6E" w:rsidRPr="00A1385B" w:rsidRDefault="003A02F2" w:rsidP="003A02F2">
      <w:pPr>
        <w:pStyle w:val="ListParagraph"/>
        <w:numPr>
          <w:ilvl w:val="0"/>
          <w:numId w:val="1"/>
        </w:numPr>
        <w:jc w:val="both"/>
        <w:rPr>
          <w:rFonts w:ascii="Times New Roman" w:eastAsia="Times New Roman" w:hAnsi="Times New Roman" w:cs="Times New Roman"/>
          <w:b/>
          <w:color w:val="000000"/>
          <w:sz w:val="24"/>
          <w:szCs w:val="24"/>
          <w:shd w:val="clear" w:color="auto" w:fill="FFFFFF"/>
        </w:rPr>
      </w:pPr>
      <w:r w:rsidRPr="00A1385B">
        <w:rPr>
          <w:rFonts w:ascii="Times New Roman" w:eastAsia="Times New Roman" w:hAnsi="Times New Roman" w:cs="Times New Roman"/>
          <w:b/>
          <w:color w:val="000000"/>
          <w:sz w:val="24"/>
          <w:szCs w:val="24"/>
          <w:shd w:val="clear" w:color="auto" w:fill="FFFFFF"/>
        </w:rPr>
        <w:t>Explain  the overlapping of protective zones with neat sketch (May/June 2016)</w:t>
      </w:r>
    </w:p>
    <w:p w:rsidR="008A0219" w:rsidRPr="008A0219" w:rsidRDefault="008A0219" w:rsidP="008A0219">
      <w:pPr>
        <w:pStyle w:val="Heading2"/>
        <w:spacing w:before="0"/>
        <w:rPr>
          <w:rFonts w:ascii="Times New Roman" w:eastAsia="Times New Roman" w:hAnsi="Times New Roman" w:cs="Times New Roman"/>
          <w:bCs w:val="0"/>
          <w:color w:val="000000"/>
          <w:sz w:val="24"/>
          <w:szCs w:val="24"/>
          <w:shd w:val="clear" w:color="auto" w:fill="FFFFFF"/>
        </w:rPr>
      </w:pPr>
      <w:r w:rsidRPr="008A0219">
        <w:rPr>
          <w:rFonts w:ascii="Times New Roman" w:eastAsia="Times New Roman" w:hAnsi="Times New Roman" w:cs="Times New Roman"/>
          <w:bCs w:val="0"/>
          <w:color w:val="000000"/>
          <w:sz w:val="24"/>
          <w:szCs w:val="24"/>
          <w:shd w:val="clear" w:color="auto" w:fill="FFFFFF"/>
        </w:rPr>
        <w:t>Overlapping Zone of Power System</w:t>
      </w:r>
    </w:p>
    <w:p w:rsidR="008A0219" w:rsidRPr="008A0219" w:rsidRDefault="008A0219" w:rsidP="008A0219">
      <w:pPr>
        <w:pStyle w:val="NormalWeb"/>
        <w:spacing w:before="120" w:beforeAutospacing="0" w:after="360" w:afterAutospacing="0"/>
        <w:jc w:val="both"/>
        <w:rPr>
          <w:color w:val="000000"/>
          <w:shd w:val="clear" w:color="auto" w:fill="FFFFFF"/>
        </w:rPr>
      </w:pPr>
      <w:r w:rsidRPr="008A0219">
        <w:rPr>
          <w:color w:val="000000"/>
          <w:shd w:val="clear" w:color="auto" w:fill="FFFFFF"/>
        </w:rPr>
        <w:t xml:space="preserve">If there were no overlapping in the protective zone, then the failure occurs in the equipment will not lie in any one of the zones and hence no circuit breaker would be tripped. The fault occurs in the </w:t>
      </w:r>
      <w:proofErr w:type="spellStart"/>
      <w:r w:rsidRPr="008A0219">
        <w:rPr>
          <w:color w:val="000000"/>
          <w:shd w:val="clear" w:color="auto" w:fill="FFFFFF"/>
        </w:rPr>
        <w:t>unprotective</w:t>
      </w:r>
      <w:proofErr w:type="spellEnd"/>
      <w:r w:rsidRPr="008A0219">
        <w:rPr>
          <w:color w:val="000000"/>
          <w:shd w:val="clear" w:color="auto" w:fill="FFFFFF"/>
        </w:rPr>
        <w:t xml:space="preserve"> system will damage the equipment and hence disturb the continuity of the supply.</w:t>
      </w:r>
    </w:p>
    <w:p w:rsidR="008A0219" w:rsidRPr="008A0219" w:rsidRDefault="008A0219" w:rsidP="008A0219">
      <w:pPr>
        <w:pStyle w:val="NormalWeb"/>
        <w:spacing w:before="120" w:beforeAutospacing="0" w:after="360" w:afterAutospacing="0"/>
        <w:rPr>
          <w:color w:val="000000"/>
          <w:shd w:val="clear" w:color="auto" w:fill="FFFFFF"/>
        </w:rPr>
      </w:pPr>
      <w:r w:rsidRPr="008A0219">
        <w:rPr>
          <w:color w:val="000000"/>
          <w:shd w:val="clear" w:color="auto" w:fill="FFFFFF"/>
        </w:rPr>
        <w:t>The figure below shows a certain amount of overlapping between the protective zones.</w:t>
      </w:r>
    </w:p>
    <w:p w:rsidR="00EC4850" w:rsidRDefault="000E03CB" w:rsidP="00BC6B62">
      <w:pPr>
        <w:pStyle w:val="NormalWeb"/>
        <w:shd w:val="clear" w:color="auto" w:fill="FFFFFF"/>
        <w:spacing w:before="0" w:beforeAutospacing="0" w:after="0" w:afterAutospacing="0"/>
        <w:ind w:left="360"/>
        <w:jc w:val="both"/>
        <w:rPr>
          <w:b/>
        </w:rPr>
      </w:pPr>
      <w:r w:rsidRPr="000E03CB">
        <w:rPr>
          <w:b/>
          <w:noProof/>
        </w:rPr>
        <w:lastRenderedPageBreak/>
        <w:drawing>
          <wp:inline distT="0" distB="0" distL="0" distR="0">
            <wp:extent cx="4762500" cy="5276850"/>
            <wp:effectExtent l="19050" t="0" r="0" b="0"/>
            <wp:docPr id="51" name="Picture 51" descr="protection-zones">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protection-zones">
                      <a:hlinkClick r:id="rId23"/>
                    </pic:cNvPr>
                    <pic:cNvPicPr>
                      <a:picLocks noChangeAspect="1" noChangeArrowheads="1"/>
                    </pic:cNvPicPr>
                  </pic:nvPicPr>
                  <pic:blipFill>
                    <a:blip r:embed="rId24"/>
                    <a:srcRect b="3652"/>
                    <a:stretch>
                      <a:fillRect/>
                    </a:stretch>
                  </pic:blipFill>
                  <pic:spPr bwMode="auto">
                    <a:xfrm>
                      <a:off x="0" y="0"/>
                      <a:ext cx="4762500" cy="5276850"/>
                    </a:xfrm>
                    <a:prstGeom prst="rect">
                      <a:avLst/>
                    </a:prstGeom>
                    <a:noFill/>
                    <a:ln w="9525">
                      <a:noFill/>
                      <a:miter lim="800000"/>
                      <a:headEnd/>
                      <a:tailEnd/>
                    </a:ln>
                  </pic:spPr>
                </pic:pic>
              </a:graphicData>
            </a:graphic>
          </wp:inline>
        </w:drawing>
      </w:r>
    </w:p>
    <w:p w:rsidR="009A0FED" w:rsidRPr="009A0FED" w:rsidRDefault="009A0FED" w:rsidP="009A0FED">
      <w:pPr>
        <w:pStyle w:val="NormalWeb"/>
        <w:spacing w:before="120" w:beforeAutospacing="0" w:after="360" w:afterAutospacing="0"/>
        <w:jc w:val="both"/>
        <w:rPr>
          <w:color w:val="000000"/>
          <w:shd w:val="clear" w:color="auto" w:fill="FFFFFF"/>
        </w:rPr>
      </w:pPr>
      <w:r w:rsidRPr="009A0FED">
        <w:rPr>
          <w:color w:val="000000"/>
          <w:shd w:val="clear" w:color="auto" w:fill="FFFFFF"/>
        </w:rPr>
        <w:t>The probability of failure in the overlap region is very small. But the overlap region will cause the tripping of the more</w:t>
      </w:r>
      <w:r w:rsidRPr="009A0FED">
        <w:rPr>
          <w:shd w:val="clear" w:color="auto" w:fill="FFFFFF"/>
        </w:rPr>
        <w:t> </w:t>
      </w:r>
      <w:hyperlink r:id="rId25" w:history="1">
        <w:r w:rsidRPr="009A0FED">
          <w:rPr>
            <w:color w:val="000000"/>
            <w:shd w:val="clear" w:color="auto" w:fill="FFFFFF"/>
          </w:rPr>
          <w:t>circuit breake</w:t>
        </w:r>
      </w:hyperlink>
      <w:r w:rsidRPr="009A0FED">
        <w:rPr>
          <w:color w:val="000000"/>
          <w:shd w:val="clear" w:color="auto" w:fill="FFFFFF"/>
        </w:rPr>
        <w:t>r than the minimum necessary for the disconnection of the faults region. Because when the fault occurs in any one of the two overlapping regions than the breaker of both the region will be opened, and the systems are isolated.</w:t>
      </w:r>
    </w:p>
    <w:p w:rsidR="009A0FED" w:rsidRPr="009A0FED" w:rsidRDefault="009A0FED" w:rsidP="009A0FED">
      <w:pPr>
        <w:pStyle w:val="NormalWeb"/>
        <w:spacing w:before="120" w:beforeAutospacing="0" w:after="360" w:afterAutospacing="0"/>
        <w:jc w:val="both"/>
        <w:rPr>
          <w:color w:val="000000"/>
          <w:shd w:val="clear" w:color="auto" w:fill="FFFFFF"/>
        </w:rPr>
      </w:pPr>
      <w:r w:rsidRPr="009A0FED">
        <w:rPr>
          <w:color w:val="000000"/>
          <w:shd w:val="clear" w:color="auto" w:fill="FFFFFF"/>
        </w:rPr>
        <w:t xml:space="preserve">Consider the two protective </w:t>
      </w:r>
      <w:proofErr w:type="gramStart"/>
      <w:r w:rsidRPr="009A0FED">
        <w:rPr>
          <w:color w:val="000000"/>
          <w:shd w:val="clear" w:color="auto" w:fill="FFFFFF"/>
        </w:rPr>
        <w:t>zone</w:t>
      </w:r>
      <w:proofErr w:type="gramEnd"/>
      <w:r w:rsidRPr="009A0FED">
        <w:rPr>
          <w:color w:val="000000"/>
          <w:shd w:val="clear" w:color="auto" w:fill="FFFFFF"/>
        </w:rPr>
        <w:t xml:space="preserve"> A and B which will overlap each other. The X is the fault occurs in the zone B, and due to this fault, the circuit breakers of zone B tripped along with the C (circuit breaker). The relay of the zone B will also trip the circuit breaker of zone A for other faults in the zone B which occurs to the right of the C (circuit breaker). Hence the unnecessary tripping of the breaker can be tolerated only in the particular region.</w:t>
      </w:r>
    </w:p>
    <w:p w:rsidR="009A0FED" w:rsidRDefault="009A0FED" w:rsidP="009A0FED">
      <w:pPr>
        <w:pStyle w:val="NormalWeb"/>
        <w:spacing w:before="120" w:beforeAutospacing="0" w:after="360" w:afterAutospacing="0"/>
        <w:rPr>
          <w:rFonts w:ascii="Verdana" w:hAnsi="Verdana"/>
          <w:color w:val="000000"/>
          <w:sz w:val="23"/>
          <w:szCs w:val="23"/>
        </w:rPr>
      </w:pPr>
      <w:r>
        <w:rPr>
          <w:rFonts w:ascii="Verdana" w:hAnsi="Verdana"/>
          <w:noProof/>
          <w:color w:val="222222"/>
          <w:sz w:val="23"/>
          <w:szCs w:val="23"/>
        </w:rPr>
        <w:lastRenderedPageBreak/>
        <w:drawing>
          <wp:inline distT="0" distB="0" distL="0" distR="0">
            <wp:extent cx="3333750" cy="885825"/>
            <wp:effectExtent l="19050" t="0" r="0" b="0"/>
            <wp:docPr id="52" name="Picture 52" descr="protection-zone-1">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protection-zone-1">
                      <a:hlinkClick r:id="rId26"/>
                    </pic:cNvPr>
                    <pic:cNvPicPr>
                      <a:picLocks noChangeAspect="1" noChangeArrowheads="1"/>
                    </pic:cNvPicPr>
                  </pic:nvPicPr>
                  <pic:blipFill>
                    <a:blip r:embed="rId27"/>
                    <a:srcRect b="16216"/>
                    <a:stretch>
                      <a:fillRect/>
                    </a:stretch>
                  </pic:blipFill>
                  <pic:spPr bwMode="auto">
                    <a:xfrm>
                      <a:off x="0" y="0"/>
                      <a:ext cx="3333750" cy="885825"/>
                    </a:xfrm>
                    <a:prstGeom prst="rect">
                      <a:avLst/>
                    </a:prstGeom>
                    <a:noFill/>
                    <a:ln w="9525">
                      <a:noFill/>
                      <a:miter lim="800000"/>
                      <a:headEnd/>
                      <a:tailEnd/>
                    </a:ln>
                  </pic:spPr>
                </pic:pic>
              </a:graphicData>
            </a:graphic>
          </wp:inline>
        </w:drawing>
      </w:r>
    </w:p>
    <w:p w:rsidR="009A0FED" w:rsidRDefault="009A0FED" w:rsidP="009A0FED">
      <w:pPr>
        <w:pStyle w:val="NormalWeb"/>
        <w:spacing w:before="120" w:beforeAutospacing="0" w:after="360" w:afterAutospacing="0"/>
        <w:jc w:val="both"/>
        <w:rPr>
          <w:color w:val="000000"/>
          <w:shd w:val="clear" w:color="auto" w:fill="FFFFFF"/>
        </w:rPr>
      </w:pPr>
      <w:r w:rsidRPr="009A0FED">
        <w:rPr>
          <w:color w:val="000000"/>
          <w:shd w:val="clear" w:color="auto" w:fill="FFFFFF"/>
        </w:rPr>
        <w:t>The scheme which senses the fault of any of the certain unit will have a high degree of sensitivity and it also has the adaptability of the fast speed of operation.</w:t>
      </w:r>
    </w:p>
    <w:p w:rsidR="00915A8B" w:rsidRDefault="008E130B" w:rsidP="008E130B">
      <w:pPr>
        <w:pStyle w:val="NormalWeb"/>
        <w:numPr>
          <w:ilvl w:val="0"/>
          <w:numId w:val="1"/>
        </w:numPr>
        <w:spacing w:before="120" w:beforeAutospacing="0" w:after="360" w:afterAutospacing="0"/>
        <w:jc w:val="both"/>
        <w:rPr>
          <w:b/>
          <w:color w:val="000000"/>
          <w:shd w:val="clear" w:color="auto" w:fill="FFFFFF"/>
        </w:rPr>
      </w:pPr>
      <w:r w:rsidRPr="008E130B">
        <w:rPr>
          <w:b/>
          <w:color w:val="000000"/>
          <w:shd w:val="clear" w:color="auto" w:fill="FFFFFF"/>
        </w:rPr>
        <w:t>Classify the different faults in power system. Which of these are more frequent?(May/June 2016)</w:t>
      </w:r>
    </w:p>
    <w:p w:rsidR="008E130B" w:rsidRDefault="008E130B" w:rsidP="008E130B">
      <w:pPr>
        <w:pStyle w:val="ListParagraph"/>
        <w:ind w:left="360"/>
        <w:jc w:val="both"/>
        <w:rPr>
          <w:rFonts w:ascii="Times New Roman" w:eastAsia="Times New Roman" w:hAnsi="Times New Roman" w:cs="Times New Roman"/>
          <w:color w:val="000000"/>
          <w:sz w:val="24"/>
          <w:szCs w:val="24"/>
          <w:shd w:val="clear" w:color="auto" w:fill="FFFFFF"/>
        </w:rPr>
      </w:pPr>
      <w:r w:rsidRPr="008E130B">
        <w:rPr>
          <w:rFonts w:ascii="Times New Roman" w:eastAsia="Times New Roman" w:hAnsi="Times New Roman" w:cs="Times New Roman"/>
          <w:color w:val="000000"/>
          <w:sz w:val="24"/>
          <w:szCs w:val="24"/>
          <w:shd w:val="clear" w:color="auto" w:fill="FFFFFF"/>
        </w:rPr>
        <w:t xml:space="preserve">Electrical faults in three-phase power system mainly classified into two </w:t>
      </w:r>
      <w:proofErr w:type="gramStart"/>
      <w:r w:rsidRPr="008E130B">
        <w:rPr>
          <w:rFonts w:ascii="Times New Roman" w:eastAsia="Times New Roman" w:hAnsi="Times New Roman" w:cs="Times New Roman"/>
          <w:color w:val="000000"/>
          <w:sz w:val="24"/>
          <w:szCs w:val="24"/>
          <w:shd w:val="clear" w:color="auto" w:fill="FFFFFF"/>
        </w:rPr>
        <w:t>types,</w:t>
      </w:r>
      <w:proofErr w:type="gramEnd"/>
      <w:r w:rsidRPr="008E130B">
        <w:rPr>
          <w:rFonts w:ascii="Times New Roman" w:eastAsia="Times New Roman" w:hAnsi="Times New Roman" w:cs="Times New Roman"/>
          <w:color w:val="000000"/>
          <w:sz w:val="24"/>
          <w:szCs w:val="24"/>
          <w:shd w:val="clear" w:color="auto" w:fill="FFFFFF"/>
        </w:rPr>
        <w:t xml:space="preserve"> namely open and short circuit faults. Further, these faults can be symmetrical or unsymmetrical faults. Let us discuss these faults in detail.</w:t>
      </w:r>
    </w:p>
    <w:p w:rsidR="005D7F7C" w:rsidRPr="00BD4930" w:rsidRDefault="005D7F7C" w:rsidP="005D7F7C">
      <w:pPr>
        <w:pStyle w:val="Heading4"/>
        <w:shd w:val="clear" w:color="auto" w:fill="FFFFFF"/>
        <w:spacing w:before="0" w:after="240"/>
        <w:rPr>
          <w:rFonts w:ascii="Times New Roman" w:hAnsi="Times New Roman" w:cs="Times New Roman"/>
          <w:color w:val="000000"/>
          <w:sz w:val="24"/>
          <w:szCs w:val="24"/>
        </w:rPr>
      </w:pPr>
      <w:r w:rsidRPr="00BD4930">
        <w:rPr>
          <w:rFonts w:ascii="Times New Roman" w:hAnsi="Times New Roman" w:cs="Times New Roman"/>
          <w:color w:val="000000"/>
          <w:sz w:val="24"/>
          <w:szCs w:val="24"/>
        </w:rPr>
        <w:t>Open Circuit Faults</w:t>
      </w:r>
    </w:p>
    <w:p w:rsidR="005D7F7C" w:rsidRPr="005D7F7C" w:rsidRDefault="005D7F7C" w:rsidP="005D7F7C">
      <w:pPr>
        <w:pStyle w:val="NormalWeb"/>
        <w:shd w:val="clear" w:color="auto" w:fill="FFFFFF"/>
        <w:spacing w:before="0" w:beforeAutospacing="0" w:after="0" w:afterAutospacing="0"/>
        <w:jc w:val="both"/>
        <w:rPr>
          <w:color w:val="000000"/>
          <w:shd w:val="clear" w:color="auto" w:fill="FFFFFF"/>
        </w:rPr>
      </w:pPr>
      <w:r w:rsidRPr="005D7F7C">
        <w:rPr>
          <w:color w:val="000000"/>
          <w:shd w:val="clear" w:color="auto" w:fill="FFFFFF"/>
        </w:rPr>
        <w:t>These faults occur due to the failure of one or more conductors. The figure below illustrates the open circuit faults for single, two and three phases (or conductors) open condition.</w:t>
      </w:r>
    </w:p>
    <w:p w:rsidR="005D7F7C" w:rsidRPr="005D7F7C" w:rsidRDefault="005D7F7C" w:rsidP="005D7F7C">
      <w:pPr>
        <w:pStyle w:val="NormalWeb"/>
        <w:shd w:val="clear" w:color="auto" w:fill="FFFFFF"/>
        <w:spacing w:before="0" w:beforeAutospacing="0" w:after="0" w:afterAutospacing="0"/>
        <w:jc w:val="both"/>
        <w:rPr>
          <w:color w:val="000000"/>
          <w:shd w:val="clear" w:color="auto" w:fill="FFFFFF"/>
        </w:rPr>
      </w:pPr>
      <w:r w:rsidRPr="005D7F7C">
        <w:rPr>
          <w:color w:val="000000"/>
          <w:shd w:val="clear" w:color="auto" w:fill="FFFFFF"/>
        </w:rPr>
        <w:t>The most common causes of these faults include joint failures of cables and overhead lines, and failure of one or more phase of circuit breaker and also due to melting of a fuse or conductor in one or more phases.</w:t>
      </w:r>
    </w:p>
    <w:p w:rsidR="005D7F7C" w:rsidRPr="005D7F7C" w:rsidRDefault="005D7F7C" w:rsidP="005D7F7C">
      <w:pPr>
        <w:pStyle w:val="NormalWeb"/>
        <w:shd w:val="clear" w:color="auto" w:fill="FFFFFF"/>
        <w:spacing w:before="0" w:beforeAutospacing="0" w:after="0" w:afterAutospacing="0"/>
        <w:jc w:val="both"/>
        <w:rPr>
          <w:color w:val="000000"/>
          <w:shd w:val="clear" w:color="auto" w:fill="FFFFFF"/>
        </w:rPr>
      </w:pPr>
      <w:r w:rsidRPr="005D7F7C">
        <w:rPr>
          <w:color w:val="000000"/>
          <w:shd w:val="clear" w:color="auto" w:fill="FFFFFF"/>
        </w:rPr>
        <w:t>Open circuit faults are also called as series faults. These are unsymmetrical or unbalanced type of faults except three phase open fault.</w:t>
      </w:r>
    </w:p>
    <w:p w:rsidR="005D7F7C" w:rsidRDefault="005D7F7C" w:rsidP="005D7F7C">
      <w:pPr>
        <w:pStyle w:val="NormalWeb"/>
        <w:shd w:val="clear" w:color="auto" w:fill="FFFFFF"/>
        <w:spacing w:before="0" w:beforeAutospacing="0" w:after="390" w:afterAutospacing="0"/>
        <w:rPr>
          <w:rFonts w:ascii="Arial" w:hAnsi="Arial" w:cs="Arial"/>
          <w:color w:val="666666"/>
        </w:rPr>
      </w:pPr>
      <w:r>
        <w:rPr>
          <w:rFonts w:ascii="Arial" w:hAnsi="Arial" w:cs="Arial"/>
          <w:noProof/>
          <w:color w:val="27A3D1"/>
        </w:rPr>
        <w:drawing>
          <wp:inline distT="0" distB="0" distL="0" distR="0">
            <wp:extent cx="5543550" cy="3305175"/>
            <wp:effectExtent l="19050" t="0" r="0" b="0"/>
            <wp:docPr id="41" name="Picture 41" descr="Open Circuit Faults">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Open Circuit Faults">
                      <a:hlinkClick r:id="rId28"/>
                    </pic:cNvPr>
                    <pic:cNvPicPr>
                      <a:picLocks noChangeAspect="1" noChangeArrowheads="1"/>
                    </pic:cNvPicPr>
                  </pic:nvPicPr>
                  <pic:blipFill>
                    <a:blip r:embed="rId29"/>
                    <a:srcRect/>
                    <a:stretch>
                      <a:fillRect/>
                    </a:stretch>
                  </pic:blipFill>
                  <pic:spPr bwMode="auto">
                    <a:xfrm>
                      <a:off x="0" y="0"/>
                      <a:ext cx="5543550" cy="3305175"/>
                    </a:xfrm>
                    <a:prstGeom prst="rect">
                      <a:avLst/>
                    </a:prstGeom>
                    <a:noFill/>
                    <a:ln w="9525">
                      <a:noFill/>
                      <a:miter lim="800000"/>
                      <a:headEnd/>
                      <a:tailEnd/>
                    </a:ln>
                  </pic:spPr>
                </pic:pic>
              </a:graphicData>
            </a:graphic>
          </wp:inline>
        </w:drawing>
      </w:r>
    </w:p>
    <w:p w:rsidR="005D7F7C" w:rsidRPr="005D7F7C" w:rsidRDefault="005D7F7C" w:rsidP="005D7F7C">
      <w:pPr>
        <w:pStyle w:val="NormalWeb"/>
        <w:shd w:val="clear" w:color="auto" w:fill="FFFFFF"/>
        <w:spacing w:before="0" w:beforeAutospacing="0" w:after="0" w:afterAutospacing="0"/>
        <w:jc w:val="both"/>
        <w:rPr>
          <w:color w:val="000000"/>
          <w:shd w:val="clear" w:color="auto" w:fill="FFFFFF"/>
        </w:rPr>
      </w:pPr>
      <w:r w:rsidRPr="005D7F7C">
        <w:rPr>
          <w:color w:val="000000"/>
          <w:shd w:val="clear" w:color="auto" w:fill="FFFFFF"/>
        </w:rPr>
        <w:lastRenderedPageBreak/>
        <w:t>Consider that a transmission line is working with a balanced load before the occurrence of open circuit fault. If one of the phase gets melted, the actual loading of the alternator is reduced and this cause to raise the acceleration of the alternator, thereby it runs at a speed slightly greater than synchronous speed. This over speed causes over voltages in other transmission lines.</w:t>
      </w:r>
    </w:p>
    <w:p w:rsidR="005D7F7C" w:rsidRPr="005D7F7C" w:rsidRDefault="005D7F7C" w:rsidP="005D7F7C">
      <w:pPr>
        <w:pStyle w:val="NormalWeb"/>
        <w:shd w:val="clear" w:color="auto" w:fill="FFFFFF"/>
        <w:spacing w:before="0" w:beforeAutospacing="0" w:after="0" w:afterAutospacing="0"/>
        <w:jc w:val="both"/>
        <w:rPr>
          <w:color w:val="000000"/>
          <w:shd w:val="clear" w:color="auto" w:fill="FFFFFF"/>
        </w:rPr>
      </w:pPr>
      <w:r w:rsidRPr="005D7F7C">
        <w:rPr>
          <w:color w:val="000000"/>
          <w:shd w:val="clear" w:color="auto" w:fill="FFFFFF"/>
        </w:rPr>
        <w:t>Thus, single and two phase open conditions can produce the unbalance of the power system voltages and currents that causes great damage to the equipments.</w:t>
      </w:r>
    </w:p>
    <w:p w:rsidR="005D7F7C" w:rsidRPr="005D7F7C" w:rsidRDefault="005D7F7C" w:rsidP="005D7F7C">
      <w:pPr>
        <w:pStyle w:val="Heading5"/>
        <w:shd w:val="clear" w:color="auto" w:fill="FFFFFF"/>
        <w:spacing w:before="0"/>
        <w:rPr>
          <w:rFonts w:ascii="Times New Roman" w:eastAsia="Times New Roman" w:hAnsi="Times New Roman" w:cs="Times New Roman"/>
          <w:b/>
          <w:color w:val="000000"/>
          <w:sz w:val="24"/>
          <w:szCs w:val="24"/>
          <w:shd w:val="clear" w:color="auto" w:fill="FFFFFF"/>
        </w:rPr>
      </w:pPr>
      <w:r w:rsidRPr="005D7F7C">
        <w:rPr>
          <w:rFonts w:ascii="Times New Roman" w:eastAsia="Times New Roman" w:hAnsi="Times New Roman" w:cs="Times New Roman"/>
          <w:b/>
          <w:color w:val="000000"/>
          <w:sz w:val="24"/>
          <w:szCs w:val="24"/>
          <w:shd w:val="clear" w:color="auto" w:fill="FFFFFF"/>
        </w:rPr>
        <w:t>Causes</w:t>
      </w:r>
    </w:p>
    <w:p w:rsidR="005D7F7C" w:rsidRDefault="005D7F7C" w:rsidP="005D7F7C">
      <w:pPr>
        <w:pStyle w:val="NormalWeb"/>
        <w:shd w:val="clear" w:color="auto" w:fill="FFFFFF"/>
        <w:spacing w:before="0" w:beforeAutospacing="0" w:after="0" w:afterAutospacing="0"/>
        <w:rPr>
          <w:color w:val="000000"/>
          <w:shd w:val="clear" w:color="auto" w:fill="FFFFFF"/>
        </w:rPr>
      </w:pPr>
      <w:proofErr w:type="gramStart"/>
      <w:r w:rsidRPr="005D7F7C">
        <w:rPr>
          <w:color w:val="000000"/>
          <w:shd w:val="clear" w:color="auto" w:fill="FFFFFF"/>
        </w:rPr>
        <w:t>Broken conductor and malfunctioning of circuit breaker in one or more phases.</w:t>
      </w:r>
      <w:proofErr w:type="gramEnd"/>
    </w:p>
    <w:p w:rsidR="005D7F7C" w:rsidRPr="005D7F7C" w:rsidRDefault="005D7F7C" w:rsidP="005D7F7C">
      <w:pPr>
        <w:pStyle w:val="Heading5"/>
        <w:shd w:val="clear" w:color="auto" w:fill="FFFFFF"/>
        <w:spacing w:before="0"/>
        <w:rPr>
          <w:rFonts w:ascii="Times New Roman" w:eastAsia="Times New Roman" w:hAnsi="Times New Roman" w:cs="Times New Roman"/>
          <w:b/>
          <w:color w:val="000000"/>
          <w:sz w:val="24"/>
          <w:szCs w:val="24"/>
          <w:shd w:val="clear" w:color="auto" w:fill="FFFFFF"/>
        </w:rPr>
      </w:pPr>
      <w:r w:rsidRPr="005D7F7C">
        <w:rPr>
          <w:rFonts w:ascii="Times New Roman" w:eastAsia="Times New Roman" w:hAnsi="Times New Roman" w:cs="Times New Roman"/>
          <w:b/>
          <w:color w:val="000000"/>
          <w:sz w:val="24"/>
          <w:szCs w:val="24"/>
          <w:shd w:val="clear" w:color="auto" w:fill="FFFFFF"/>
        </w:rPr>
        <w:t>Effects</w:t>
      </w:r>
    </w:p>
    <w:p w:rsidR="005D7F7C" w:rsidRPr="005D7F7C" w:rsidRDefault="005D7F7C" w:rsidP="005D7F7C">
      <w:pPr>
        <w:numPr>
          <w:ilvl w:val="0"/>
          <w:numId w:val="40"/>
        </w:numPr>
        <w:shd w:val="clear" w:color="auto" w:fill="FFFFFF"/>
        <w:spacing w:after="0" w:line="240" w:lineRule="auto"/>
        <w:ind w:left="600"/>
        <w:rPr>
          <w:rFonts w:ascii="Times New Roman" w:eastAsia="Times New Roman" w:hAnsi="Times New Roman" w:cs="Times New Roman"/>
          <w:color w:val="000000"/>
          <w:sz w:val="24"/>
          <w:szCs w:val="24"/>
          <w:shd w:val="clear" w:color="auto" w:fill="FFFFFF"/>
        </w:rPr>
      </w:pPr>
      <w:r w:rsidRPr="005D7F7C">
        <w:rPr>
          <w:rFonts w:ascii="Times New Roman" w:eastAsia="Times New Roman" w:hAnsi="Times New Roman" w:cs="Times New Roman"/>
          <w:color w:val="000000"/>
          <w:sz w:val="24"/>
          <w:szCs w:val="24"/>
          <w:shd w:val="clear" w:color="auto" w:fill="FFFFFF"/>
        </w:rPr>
        <w:t>Abnormal operation of the system</w:t>
      </w:r>
    </w:p>
    <w:p w:rsidR="005D7F7C" w:rsidRPr="005D7F7C" w:rsidRDefault="005D7F7C" w:rsidP="005D7F7C">
      <w:pPr>
        <w:numPr>
          <w:ilvl w:val="0"/>
          <w:numId w:val="40"/>
        </w:numPr>
        <w:shd w:val="clear" w:color="auto" w:fill="FFFFFF"/>
        <w:spacing w:after="0" w:line="240" w:lineRule="auto"/>
        <w:ind w:left="600"/>
        <w:rPr>
          <w:rFonts w:ascii="Times New Roman" w:eastAsia="Times New Roman" w:hAnsi="Times New Roman" w:cs="Times New Roman"/>
          <w:color w:val="000000"/>
          <w:sz w:val="24"/>
          <w:szCs w:val="24"/>
          <w:shd w:val="clear" w:color="auto" w:fill="FFFFFF"/>
        </w:rPr>
      </w:pPr>
      <w:r w:rsidRPr="005D7F7C">
        <w:rPr>
          <w:rFonts w:ascii="Times New Roman" w:eastAsia="Times New Roman" w:hAnsi="Times New Roman" w:cs="Times New Roman"/>
          <w:color w:val="000000"/>
          <w:sz w:val="24"/>
          <w:szCs w:val="24"/>
          <w:shd w:val="clear" w:color="auto" w:fill="FFFFFF"/>
        </w:rPr>
        <w:t>Danger to the personnel as well as animals</w:t>
      </w:r>
    </w:p>
    <w:p w:rsidR="005D7F7C" w:rsidRPr="005D7F7C" w:rsidRDefault="005D7F7C" w:rsidP="005D7F7C">
      <w:pPr>
        <w:numPr>
          <w:ilvl w:val="0"/>
          <w:numId w:val="40"/>
        </w:numPr>
        <w:shd w:val="clear" w:color="auto" w:fill="FFFFFF"/>
        <w:spacing w:after="0" w:line="240" w:lineRule="auto"/>
        <w:ind w:left="600"/>
        <w:rPr>
          <w:rFonts w:ascii="Times New Roman" w:eastAsia="Times New Roman" w:hAnsi="Times New Roman" w:cs="Times New Roman"/>
          <w:color w:val="000000"/>
          <w:sz w:val="24"/>
          <w:szCs w:val="24"/>
          <w:shd w:val="clear" w:color="auto" w:fill="FFFFFF"/>
        </w:rPr>
      </w:pPr>
      <w:r w:rsidRPr="005D7F7C">
        <w:rPr>
          <w:rFonts w:ascii="Times New Roman" w:eastAsia="Times New Roman" w:hAnsi="Times New Roman" w:cs="Times New Roman"/>
          <w:color w:val="000000"/>
          <w:sz w:val="24"/>
          <w:szCs w:val="24"/>
          <w:shd w:val="clear" w:color="auto" w:fill="FFFFFF"/>
        </w:rPr>
        <w:t>Exceeding the voltages beyond normal values in certain parts of the network, which further leads to insulation failures and developing of short circuit faults.</w:t>
      </w:r>
    </w:p>
    <w:p w:rsidR="005D7F7C" w:rsidRDefault="005D7F7C" w:rsidP="005D7F7C">
      <w:pPr>
        <w:pStyle w:val="NormalWeb"/>
        <w:shd w:val="clear" w:color="auto" w:fill="FFFFFF"/>
        <w:spacing w:before="0" w:beforeAutospacing="0" w:after="0" w:afterAutospacing="0"/>
        <w:rPr>
          <w:color w:val="000000"/>
          <w:shd w:val="clear" w:color="auto" w:fill="FFFFFF"/>
        </w:rPr>
      </w:pPr>
      <w:r w:rsidRPr="005D7F7C">
        <w:rPr>
          <w:color w:val="000000"/>
          <w:shd w:val="clear" w:color="auto" w:fill="FFFFFF"/>
        </w:rPr>
        <w:t>Although open circuit faults can be tolerated for longer periods than short circuit faults, these must be removed as early as possible to reduce the greater damage.</w:t>
      </w:r>
    </w:p>
    <w:p w:rsidR="005D7F7C" w:rsidRPr="005D7F7C" w:rsidRDefault="005D7F7C" w:rsidP="005D7F7C">
      <w:pPr>
        <w:pStyle w:val="Heading4"/>
        <w:shd w:val="clear" w:color="auto" w:fill="FFFFFF"/>
        <w:spacing w:before="0"/>
        <w:rPr>
          <w:rFonts w:ascii="Times New Roman" w:eastAsia="Times New Roman" w:hAnsi="Times New Roman" w:cs="Times New Roman"/>
          <w:bCs w:val="0"/>
          <w:i w:val="0"/>
          <w:iCs w:val="0"/>
          <w:color w:val="000000"/>
          <w:sz w:val="24"/>
          <w:szCs w:val="24"/>
          <w:shd w:val="clear" w:color="auto" w:fill="FFFFFF"/>
        </w:rPr>
      </w:pPr>
      <w:r w:rsidRPr="005D7F7C">
        <w:rPr>
          <w:rFonts w:ascii="Times New Roman" w:eastAsia="Times New Roman" w:hAnsi="Times New Roman" w:cs="Times New Roman"/>
          <w:bCs w:val="0"/>
          <w:i w:val="0"/>
          <w:iCs w:val="0"/>
          <w:color w:val="000000"/>
          <w:sz w:val="24"/>
          <w:szCs w:val="24"/>
          <w:shd w:val="clear" w:color="auto" w:fill="FFFFFF"/>
        </w:rPr>
        <w:t>Short Circuit Faults</w:t>
      </w:r>
    </w:p>
    <w:p w:rsidR="00130847" w:rsidRDefault="005D7F7C" w:rsidP="005D7F7C">
      <w:pPr>
        <w:pStyle w:val="NormalWeb"/>
        <w:shd w:val="clear" w:color="auto" w:fill="FFFFFF"/>
        <w:spacing w:before="0" w:beforeAutospacing="0" w:after="0" w:afterAutospacing="0"/>
        <w:jc w:val="both"/>
        <w:rPr>
          <w:rFonts w:ascii="Arial" w:hAnsi="Arial" w:cs="Arial"/>
          <w:noProof/>
          <w:color w:val="27A3D1"/>
          <w:sz w:val="27"/>
          <w:szCs w:val="27"/>
        </w:rPr>
      </w:pPr>
      <w:r w:rsidRPr="005D7F7C">
        <w:rPr>
          <w:color w:val="000000"/>
          <w:shd w:val="clear" w:color="auto" w:fill="FFFFFF"/>
        </w:rPr>
        <w:t>A short circuit can be defined as an abnormal connection of very low impedance between two points of different potential, whether made intentionally or accidentally.</w:t>
      </w:r>
      <w:r>
        <w:rPr>
          <w:color w:val="000000"/>
          <w:shd w:val="clear" w:color="auto" w:fill="FFFFFF"/>
        </w:rPr>
        <w:t xml:space="preserve"> </w:t>
      </w:r>
      <w:r w:rsidRPr="005D7F7C">
        <w:rPr>
          <w:color w:val="000000"/>
          <w:shd w:val="clear" w:color="auto" w:fill="FFFFFF"/>
        </w:rPr>
        <w:t xml:space="preserve">These are the most common and severe kind of faults, resulting in the flow of abnormal high currents through the equipment or transmission lines. If these faults are allowed to persist even for a short period, it leads to the extensive damage to the </w:t>
      </w:r>
      <w:proofErr w:type="spellStart"/>
      <w:r w:rsidRPr="005D7F7C">
        <w:rPr>
          <w:color w:val="000000"/>
          <w:shd w:val="clear" w:color="auto" w:fill="FFFFFF"/>
        </w:rPr>
        <w:t>equipment.Short</w:t>
      </w:r>
      <w:proofErr w:type="spellEnd"/>
      <w:r w:rsidRPr="005D7F7C">
        <w:rPr>
          <w:color w:val="000000"/>
          <w:shd w:val="clear" w:color="auto" w:fill="FFFFFF"/>
        </w:rPr>
        <w:t xml:space="preserve"> circuit faults are also called as shunt faults. These faults are caused due to the insulation failure between phase conductors or between earth and phase conductors or both.</w:t>
      </w:r>
      <w:r>
        <w:rPr>
          <w:color w:val="000000"/>
          <w:shd w:val="clear" w:color="auto" w:fill="FFFFFF"/>
        </w:rPr>
        <w:t xml:space="preserve"> </w:t>
      </w:r>
      <w:r w:rsidRPr="005D7F7C">
        <w:rPr>
          <w:color w:val="000000"/>
          <w:shd w:val="clear" w:color="auto" w:fill="FFFFFF"/>
        </w:rPr>
        <w:t xml:space="preserve">The various possible short circuit fault conditions include three phase to earth, three phase clear of earth, phase to phase, single phase to earth, two phase to earth and phase to phase plus single phase to earth as shown in </w:t>
      </w:r>
      <w:proofErr w:type="spellStart"/>
      <w:r w:rsidRPr="005D7F7C">
        <w:rPr>
          <w:color w:val="000000"/>
          <w:shd w:val="clear" w:color="auto" w:fill="FFFFFF"/>
        </w:rPr>
        <w:t>figure.The</w:t>
      </w:r>
      <w:proofErr w:type="spellEnd"/>
      <w:r w:rsidRPr="005D7F7C">
        <w:rPr>
          <w:color w:val="000000"/>
          <w:shd w:val="clear" w:color="auto" w:fill="FFFFFF"/>
        </w:rPr>
        <w:t xml:space="preserve"> three phase fault clear of earth and three phase fault to earth are balanced or symmetrical short circuit faults while other remaining faults are unsymmetrical faults.</w:t>
      </w:r>
      <w:r w:rsidR="00130847" w:rsidRPr="00130847">
        <w:rPr>
          <w:rFonts w:ascii="Arial" w:hAnsi="Arial" w:cs="Arial"/>
          <w:noProof/>
          <w:color w:val="27A3D1"/>
          <w:sz w:val="27"/>
          <w:szCs w:val="27"/>
        </w:rPr>
        <w:t xml:space="preserve"> </w:t>
      </w:r>
    </w:p>
    <w:p w:rsidR="005D7F7C" w:rsidRPr="005D7F7C" w:rsidRDefault="00130847" w:rsidP="005D7F7C">
      <w:pPr>
        <w:pStyle w:val="NormalWeb"/>
        <w:shd w:val="clear" w:color="auto" w:fill="FFFFFF"/>
        <w:spacing w:before="0" w:beforeAutospacing="0" w:after="0" w:afterAutospacing="0"/>
        <w:jc w:val="both"/>
        <w:rPr>
          <w:color w:val="000000"/>
          <w:shd w:val="clear" w:color="auto" w:fill="FFFFFF"/>
        </w:rPr>
      </w:pPr>
      <w:r>
        <w:rPr>
          <w:rFonts w:ascii="Arial" w:hAnsi="Arial" w:cs="Arial"/>
          <w:noProof/>
          <w:color w:val="27A3D1"/>
          <w:sz w:val="27"/>
          <w:szCs w:val="27"/>
        </w:rPr>
        <w:drawing>
          <wp:inline distT="0" distB="0" distL="0" distR="0">
            <wp:extent cx="5086350" cy="1790700"/>
            <wp:effectExtent l="19050" t="0" r="0" b="0"/>
            <wp:docPr id="6" name="Picture 42" descr="Short circuit faults">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Short circuit faults">
                      <a:hlinkClick r:id="rId30"/>
                    </pic:cNvPr>
                    <pic:cNvPicPr>
                      <a:picLocks noChangeAspect="1" noChangeArrowheads="1"/>
                    </pic:cNvPicPr>
                  </pic:nvPicPr>
                  <pic:blipFill>
                    <a:blip r:embed="rId31"/>
                    <a:srcRect/>
                    <a:stretch>
                      <a:fillRect/>
                    </a:stretch>
                  </pic:blipFill>
                  <pic:spPr bwMode="auto">
                    <a:xfrm>
                      <a:off x="0" y="0"/>
                      <a:ext cx="5086350" cy="1790700"/>
                    </a:xfrm>
                    <a:prstGeom prst="rect">
                      <a:avLst/>
                    </a:prstGeom>
                    <a:noFill/>
                    <a:ln w="9525">
                      <a:noFill/>
                      <a:miter lim="800000"/>
                      <a:headEnd/>
                      <a:tailEnd/>
                    </a:ln>
                  </pic:spPr>
                </pic:pic>
              </a:graphicData>
            </a:graphic>
          </wp:inline>
        </w:drawing>
      </w:r>
    </w:p>
    <w:p w:rsidR="00A0621D" w:rsidRDefault="005D7F7C" w:rsidP="005D7F7C">
      <w:pPr>
        <w:pStyle w:val="Heading5"/>
        <w:shd w:val="clear" w:color="auto" w:fill="FFFFFF"/>
        <w:spacing w:before="0" w:after="240"/>
        <w:rPr>
          <w:rFonts w:ascii="Times New Roman" w:eastAsia="Times New Roman" w:hAnsi="Times New Roman" w:cs="Times New Roman"/>
          <w:color w:val="000000"/>
          <w:sz w:val="24"/>
          <w:szCs w:val="24"/>
          <w:shd w:val="clear" w:color="auto" w:fill="FFFFFF"/>
        </w:rPr>
      </w:pPr>
      <w:r>
        <w:rPr>
          <w:rFonts w:ascii="Arial" w:hAnsi="Arial" w:cs="Arial"/>
          <w:color w:val="000000"/>
          <w:sz w:val="27"/>
          <w:szCs w:val="27"/>
        </w:rPr>
        <w:lastRenderedPageBreak/>
        <w:br/>
      </w:r>
      <w:r>
        <w:rPr>
          <w:rFonts w:ascii="Arial" w:hAnsi="Arial" w:cs="Arial"/>
          <w:noProof/>
          <w:color w:val="27A3D1"/>
          <w:sz w:val="27"/>
          <w:szCs w:val="27"/>
        </w:rPr>
        <w:drawing>
          <wp:inline distT="0" distB="0" distL="0" distR="0">
            <wp:extent cx="5362575" cy="2543175"/>
            <wp:effectExtent l="19050" t="0" r="9525" b="0"/>
            <wp:docPr id="43" name="Picture 43" descr="Short circuit faults 2">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hort circuit faults 2">
                      <a:hlinkClick r:id="rId32"/>
                    </pic:cNvPr>
                    <pic:cNvPicPr>
                      <a:picLocks noChangeAspect="1" noChangeArrowheads="1"/>
                    </pic:cNvPicPr>
                  </pic:nvPicPr>
                  <pic:blipFill>
                    <a:blip r:embed="rId33"/>
                    <a:srcRect/>
                    <a:stretch>
                      <a:fillRect/>
                    </a:stretch>
                  </pic:blipFill>
                  <pic:spPr bwMode="auto">
                    <a:xfrm>
                      <a:off x="0" y="0"/>
                      <a:ext cx="5362575" cy="2543175"/>
                    </a:xfrm>
                    <a:prstGeom prst="rect">
                      <a:avLst/>
                    </a:prstGeom>
                    <a:noFill/>
                    <a:ln w="9525">
                      <a:noFill/>
                      <a:miter lim="800000"/>
                      <a:headEnd/>
                      <a:tailEnd/>
                    </a:ln>
                  </pic:spPr>
                </pic:pic>
              </a:graphicData>
            </a:graphic>
          </wp:inline>
        </w:drawing>
      </w:r>
    </w:p>
    <w:p w:rsidR="005D7F7C" w:rsidRPr="00A0621D" w:rsidRDefault="005D7F7C" w:rsidP="005D7F7C">
      <w:pPr>
        <w:pStyle w:val="Heading5"/>
        <w:shd w:val="clear" w:color="auto" w:fill="FFFFFF"/>
        <w:spacing w:before="0" w:after="240"/>
        <w:rPr>
          <w:rFonts w:ascii="Times New Roman" w:eastAsia="Times New Roman" w:hAnsi="Times New Roman" w:cs="Times New Roman"/>
          <w:b/>
          <w:color w:val="000000"/>
          <w:sz w:val="24"/>
          <w:szCs w:val="24"/>
          <w:shd w:val="clear" w:color="auto" w:fill="FFFFFF"/>
        </w:rPr>
      </w:pPr>
      <w:r w:rsidRPr="00A0621D">
        <w:rPr>
          <w:rFonts w:ascii="Times New Roman" w:eastAsia="Times New Roman" w:hAnsi="Times New Roman" w:cs="Times New Roman"/>
          <w:b/>
          <w:color w:val="000000"/>
          <w:sz w:val="24"/>
          <w:szCs w:val="24"/>
          <w:shd w:val="clear" w:color="auto" w:fill="FFFFFF"/>
        </w:rPr>
        <w:t>Causes</w:t>
      </w:r>
    </w:p>
    <w:p w:rsidR="005D7F7C" w:rsidRPr="00130847" w:rsidRDefault="005D7F7C" w:rsidP="00130847">
      <w:pPr>
        <w:pStyle w:val="NormalWeb"/>
        <w:shd w:val="clear" w:color="auto" w:fill="FFFFFF"/>
        <w:spacing w:before="0" w:beforeAutospacing="0" w:after="0" w:afterAutospacing="0"/>
        <w:rPr>
          <w:b/>
          <w:color w:val="000000"/>
          <w:shd w:val="clear" w:color="auto" w:fill="FFFFFF"/>
        </w:rPr>
      </w:pPr>
      <w:r w:rsidRPr="00130847">
        <w:rPr>
          <w:b/>
          <w:color w:val="000000"/>
          <w:shd w:val="clear" w:color="auto" w:fill="FFFFFF"/>
        </w:rPr>
        <w:t>These may be due to internal or external effects</w:t>
      </w:r>
    </w:p>
    <w:p w:rsidR="005D7F7C" w:rsidRPr="005D7F7C" w:rsidRDefault="005D7F7C" w:rsidP="00130847">
      <w:pPr>
        <w:numPr>
          <w:ilvl w:val="0"/>
          <w:numId w:val="41"/>
        </w:numPr>
        <w:shd w:val="clear" w:color="auto" w:fill="FFFFFF"/>
        <w:spacing w:after="0" w:line="240" w:lineRule="auto"/>
        <w:ind w:left="600"/>
        <w:rPr>
          <w:rFonts w:ascii="Times New Roman" w:eastAsia="Times New Roman" w:hAnsi="Times New Roman" w:cs="Times New Roman"/>
          <w:color w:val="000000"/>
          <w:sz w:val="24"/>
          <w:szCs w:val="24"/>
          <w:shd w:val="clear" w:color="auto" w:fill="FFFFFF"/>
        </w:rPr>
      </w:pPr>
      <w:r w:rsidRPr="005D7F7C">
        <w:rPr>
          <w:rFonts w:ascii="Times New Roman" w:eastAsia="Times New Roman" w:hAnsi="Times New Roman" w:cs="Times New Roman"/>
          <w:color w:val="000000"/>
          <w:sz w:val="24"/>
          <w:szCs w:val="24"/>
          <w:shd w:val="clear" w:color="auto" w:fill="FFFFFF"/>
        </w:rPr>
        <w:t>Internal effects include breakdown of transmission lines or equipment, aging of insulation, deterioration of insulation in generator, transformer and other electrical equipments, improper installations and inadequate design.</w:t>
      </w:r>
    </w:p>
    <w:p w:rsidR="005D7F7C" w:rsidRDefault="005D7F7C" w:rsidP="00130847">
      <w:pPr>
        <w:numPr>
          <w:ilvl w:val="0"/>
          <w:numId w:val="41"/>
        </w:numPr>
        <w:shd w:val="clear" w:color="auto" w:fill="FFFFFF"/>
        <w:spacing w:after="0" w:line="240" w:lineRule="auto"/>
        <w:ind w:left="600"/>
        <w:rPr>
          <w:rFonts w:ascii="Times New Roman" w:eastAsia="Times New Roman" w:hAnsi="Times New Roman" w:cs="Times New Roman"/>
          <w:color w:val="000000"/>
          <w:sz w:val="24"/>
          <w:szCs w:val="24"/>
          <w:shd w:val="clear" w:color="auto" w:fill="FFFFFF"/>
        </w:rPr>
      </w:pPr>
      <w:r w:rsidRPr="005D7F7C">
        <w:rPr>
          <w:rFonts w:ascii="Times New Roman" w:eastAsia="Times New Roman" w:hAnsi="Times New Roman" w:cs="Times New Roman"/>
          <w:color w:val="000000"/>
          <w:sz w:val="24"/>
          <w:szCs w:val="24"/>
          <w:shd w:val="clear" w:color="auto" w:fill="FFFFFF"/>
        </w:rPr>
        <w:t>External effects include overloading of equipments, insulation failure due to lighting surges and mechanical damage by public.</w:t>
      </w:r>
    </w:p>
    <w:p w:rsidR="00130847" w:rsidRPr="005D7F7C" w:rsidRDefault="00130847" w:rsidP="00130847">
      <w:pPr>
        <w:shd w:val="clear" w:color="auto" w:fill="FFFFFF"/>
        <w:spacing w:after="0" w:line="240" w:lineRule="auto"/>
        <w:ind w:left="600"/>
        <w:rPr>
          <w:rFonts w:ascii="Times New Roman" w:eastAsia="Times New Roman" w:hAnsi="Times New Roman" w:cs="Times New Roman"/>
          <w:color w:val="000000"/>
          <w:sz w:val="24"/>
          <w:szCs w:val="24"/>
          <w:shd w:val="clear" w:color="auto" w:fill="FFFFFF"/>
        </w:rPr>
      </w:pPr>
    </w:p>
    <w:p w:rsidR="005D7F7C" w:rsidRPr="00130847" w:rsidRDefault="005D7F7C" w:rsidP="00130847">
      <w:pPr>
        <w:pStyle w:val="Heading5"/>
        <w:shd w:val="clear" w:color="auto" w:fill="FFFFFF"/>
        <w:spacing w:before="0"/>
        <w:rPr>
          <w:rFonts w:ascii="Times New Roman" w:eastAsia="Times New Roman" w:hAnsi="Times New Roman" w:cs="Times New Roman"/>
          <w:b/>
          <w:color w:val="000000"/>
          <w:sz w:val="24"/>
          <w:szCs w:val="24"/>
          <w:shd w:val="clear" w:color="auto" w:fill="FFFFFF"/>
        </w:rPr>
      </w:pPr>
      <w:r w:rsidRPr="00130847">
        <w:rPr>
          <w:rFonts w:ascii="Times New Roman" w:eastAsia="Times New Roman" w:hAnsi="Times New Roman" w:cs="Times New Roman"/>
          <w:b/>
          <w:color w:val="000000"/>
          <w:sz w:val="24"/>
          <w:szCs w:val="24"/>
          <w:shd w:val="clear" w:color="auto" w:fill="FFFFFF"/>
        </w:rPr>
        <w:t>Effects</w:t>
      </w:r>
    </w:p>
    <w:p w:rsidR="005D7F7C" w:rsidRPr="005D7F7C" w:rsidRDefault="005D7F7C" w:rsidP="00130847">
      <w:pPr>
        <w:numPr>
          <w:ilvl w:val="0"/>
          <w:numId w:val="42"/>
        </w:numPr>
        <w:shd w:val="clear" w:color="auto" w:fill="FFFFFF"/>
        <w:spacing w:after="0" w:line="240" w:lineRule="auto"/>
        <w:ind w:left="600"/>
        <w:rPr>
          <w:rFonts w:ascii="Times New Roman" w:eastAsia="Times New Roman" w:hAnsi="Times New Roman" w:cs="Times New Roman"/>
          <w:color w:val="000000"/>
          <w:sz w:val="24"/>
          <w:szCs w:val="24"/>
          <w:shd w:val="clear" w:color="auto" w:fill="FFFFFF"/>
        </w:rPr>
      </w:pPr>
      <w:r w:rsidRPr="005D7F7C">
        <w:rPr>
          <w:rFonts w:ascii="Times New Roman" w:eastAsia="Times New Roman" w:hAnsi="Times New Roman" w:cs="Times New Roman"/>
          <w:color w:val="000000"/>
          <w:sz w:val="24"/>
          <w:szCs w:val="24"/>
          <w:shd w:val="clear" w:color="auto" w:fill="FFFFFF"/>
        </w:rPr>
        <w:t>Arcing faults can lead to fire and explosion in equipments such as transformers and circuit breakers.</w:t>
      </w:r>
    </w:p>
    <w:p w:rsidR="005D7F7C" w:rsidRPr="005D7F7C" w:rsidRDefault="005D7F7C" w:rsidP="00130847">
      <w:pPr>
        <w:numPr>
          <w:ilvl w:val="0"/>
          <w:numId w:val="42"/>
        </w:numPr>
        <w:shd w:val="clear" w:color="auto" w:fill="FFFFFF"/>
        <w:spacing w:after="0" w:line="240" w:lineRule="auto"/>
        <w:ind w:left="600"/>
        <w:rPr>
          <w:rFonts w:ascii="Times New Roman" w:eastAsia="Times New Roman" w:hAnsi="Times New Roman" w:cs="Times New Roman"/>
          <w:color w:val="000000"/>
          <w:sz w:val="24"/>
          <w:szCs w:val="24"/>
          <w:shd w:val="clear" w:color="auto" w:fill="FFFFFF"/>
        </w:rPr>
      </w:pPr>
      <w:r w:rsidRPr="005D7F7C">
        <w:rPr>
          <w:rFonts w:ascii="Times New Roman" w:eastAsia="Times New Roman" w:hAnsi="Times New Roman" w:cs="Times New Roman"/>
          <w:color w:val="000000"/>
          <w:sz w:val="24"/>
          <w:szCs w:val="24"/>
          <w:shd w:val="clear" w:color="auto" w:fill="FFFFFF"/>
        </w:rPr>
        <w:t>Abnormal currents cause the equipments to get overheated, which further leads to reduction of life span of their insulation.</w:t>
      </w:r>
    </w:p>
    <w:p w:rsidR="005D7F7C" w:rsidRPr="005D7F7C" w:rsidRDefault="005D7F7C" w:rsidP="00130847">
      <w:pPr>
        <w:numPr>
          <w:ilvl w:val="0"/>
          <w:numId w:val="42"/>
        </w:numPr>
        <w:shd w:val="clear" w:color="auto" w:fill="FFFFFF"/>
        <w:spacing w:after="0" w:line="240" w:lineRule="auto"/>
        <w:ind w:left="600"/>
        <w:rPr>
          <w:rFonts w:ascii="Times New Roman" w:eastAsia="Times New Roman" w:hAnsi="Times New Roman" w:cs="Times New Roman"/>
          <w:color w:val="000000"/>
          <w:sz w:val="24"/>
          <w:szCs w:val="24"/>
          <w:shd w:val="clear" w:color="auto" w:fill="FFFFFF"/>
        </w:rPr>
      </w:pPr>
      <w:r w:rsidRPr="005D7F7C">
        <w:rPr>
          <w:rFonts w:ascii="Times New Roman" w:eastAsia="Times New Roman" w:hAnsi="Times New Roman" w:cs="Times New Roman"/>
          <w:color w:val="000000"/>
          <w:sz w:val="24"/>
          <w:szCs w:val="24"/>
          <w:shd w:val="clear" w:color="auto" w:fill="FFFFFF"/>
        </w:rPr>
        <w:t>The operating voltages of the system can go below or above their acceptance values that creates harmful effect to the service rendered by the power system.</w:t>
      </w:r>
    </w:p>
    <w:p w:rsidR="005D7F7C" w:rsidRDefault="005D7F7C" w:rsidP="00130847">
      <w:pPr>
        <w:numPr>
          <w:ilvl w:val="0"/>
          <w:numId w:val="42"/>
        </w:numPr>
        <w:shd w:val="clear" w:color="auto" w:fill="FFFFFF"/>
        <w:spacing w:after="0" w:line="240" w:lineRule="auto"/>
        <w:ind w:left="600"/>
        <w:rPr>
          <w:rFonts w:ascii="Times New Roman" w:eastAsia="Times New Roman" w:hAnsi="Times New Roman" w:cs="Times New Roman"/>
          <w:color w:val="000000"/>
          <w:sz w:val="24"/>
          <w:szCs w:val="24"/>
          <w:shd w:val="clear" w:color="auto" w:fill="FFFFFF"/>
        </w:rPr>
      </w:pPr>
      <w:r w:rsidRPr="005D7F7C">
        <w:rPr>
          <w:rFonts w:ascii="Times New Roman" w:eastAsia="Times New Roman" w:hAnsi="Times New Roman" w:cs="Times New Roman"/>
          <w:color w:val="000000"/>
          <w:sz w:val="24"/>
          <w:szCs w:val="24"/>
          <w:shd w:val="clear" w:color="auto" w:fill="FFFFFF"/>
        </w:rPr>
        <w:t>The power flow is severely restricted or even completely blocked as long as the short circuit fault persists.</w:t>
      </w:r>
    </w:p>
    <w:p w:rsidR="00130847" w:rsidRPr="005D7F7C" w:rsidRDefault="00130847" w:rsidP="00E74EEC">
      <w:pPr>
        <w:shd w:val="clear" w:color="auto" w:fill="FFFFFF"/>
        <w:spacing w:after="0" w:line="240" w:lineRule="auto"/>
        <w:ind w:left="600"/>
        <w:rPr>
          <w:rFonts w:ascii="Times New Roman" w:eastAsia="Times New Roman" w:hAnsi="Times New Roman" w:cs="Times New Roman"/>
          <w:color w:val="000000"/>
          <w:sz w:val="24"/>
          <w:szCs w:val="24"/>
          <w:shd w:val="clear" w:color="auto" w:fill="FFFFFF"/>
        </w:rPr>
      </w:pPr>
    </w:p>
    <w:p w:rsidR="005D7F7C" w:rsidRPr="00130847" w:rsidRDefault="005D7F7C" w:rsidP="00130847">
      <w:pPr>
        <w:pStyle w:val="Heading4"/>
        <w:shd w:val="clear" w:color="auto" w:fill="FFFFFF"/>
        <w:spacing w:before="0"/>
        <w:rPr>
          <w:rFonts w:ascii="Times New Roman" w:eastAsia="Times New Roman" w:hAnsi="Times New Roman" w:cs="Times New Roman"/>
          <w:bCs w:val="0"/>
          <w:i w:val="0"/>
          <w:iCs w:val="0"/>
          <w:color w:val="000000"/>
          <w:sz w:val="24"/>
          <w:szCs w:val="24"/>
          <w:shd w:val="clear" w:color="auto" w:fill="FFFFFF"/>
        </w:rPr>
      </w:pPr>
      <w:r w:rsidRPr="00130847">
        <w:rPr>
          <w:rFonts w:ascii="Times New Roman" w:eastAsia="Times New Roman" w:hAnsi="Times New Roman" w:cs="Times New Roman"/>
          <w:bCs w:val="0"/>
          <w:i w:val="0"/>
          <w:iCs w:val="0"/>
          <w:color w:val="000000"/>
          <w:sz w:val="24"/>
          <w:szCs w:val="24"/>
          <w:shd w:val="clear" w:color="auto" w:fill="FFFFFF"/>
        </w:rPr>
        <w:t>Symmetrical and Unsymmetrical Faults</w:t>
      </w:r>
    </w:p>
    <w:p w:rsidR="005D7F7C" w:rsidRDefault="005D7F7C" w:rsidP="00130847">
      <w:pPr>
        <w:pStyle w:val="NormalWeb"/>
        <w:shd w:val="clear" w:color="auto" w:fill="FFFFFF"/>
        <w:spacing w:before="0" w:beforeAutospacing="0" w:after="0" w:afterAutospacing="0"/>
        <w:rPr>
          <w:color w:val="000000"/>
          <w:shd w:val="clear" w:color="auto" w:fill="FFFFFF"/>
        </w:rPr>
      </w:pPr>
      <w:r w:rsidRPr="005D7F7C">
        <w:rPr>
          <w:color w:val="000000"/>
          <w:shd w:val="clear" w:color="auto" w:fill="FFFFFF"/>
        </w:rPr>
        <w:t>As discussed above that faults are mainly classified into open and short circuit faults and again these can be symmetrical or unsymmetrical faults.</w:t>
      </w:r>
    </w:p>
    <w:p w:rsidR="00130847" w:rsidRPr="005D7F7C" w:rsidRDefault="00130847" w:rsidP="00130847">
      <w:pPr>
        <w:pStyle w:val="NormalWeb"/>
        <w:shd w:val="clear" w:color="auto" w:fill="FFFFFF"/>
        <w:spacing w:before="0" w:beforeAutospacing="0" w:after="0" w:afterAutospacing="0"/>
        <w:rPr>
          <w:color w:val="000000"/>
          <w:shd w:val="clear" w:color="auto" w:fill="FFFFFF"/>
        </w:rPr>
      </w:pPr>
    </w:p>
    <w:p w:rsidR="005D7F7C" w:rsidRPr="00130847" w:rsidRDefault="005D7F7C" w:rsidP="00130847">
      <w:pPr>
        <w:pStyle w:val="Heading5"/>
        <w:shd w:val="clear" w:color="auto" w:fill="FFFFFF"/>
        <w:spacing w:before="0"/>
        <w:rPr>
          <w:rFonts w:ascii="Times New Roman" w:eastAsia="Times New Roman" w:hAnsi="Times New Roman" w:cs="Times New Roman"/>
          <w:b/>
          <w:color w:val="000000"/>
          <w:sz w:val="24"/>
          <w:szCs w:val="24"/>
          <w:shd w:val="clear" w:color="auto" w:fill="FFFFFF"/>
        </w:rPr>
      </w:pPr>
      <w:r w:rsidRPr="00130847">
        <w:rPr>
          <w:rFonts w:ascii="Times New Roman" w:eastAsia="Times New Roman" w:hAnsi="Times New Roman" w:cs="Times New Roman"/>
          <w:b/>
          <w:color w:val="000000"/>
          <w:sz w:val="24"/>
          <w:szCs w:val="24"/>
          <w:shd w:val="clear" w:color="auto" w:fill="FFFFFF"/>
        </w:rPr>
        <w:t>Symmetrical Faults</w:t>
      </w:r>
    </w:p>
    <w:p w:rsidR="005D7F7C" w:rsidRPr="005D7F7C" w:rsidRDefault="005D7F7C" w:rsidP="00130847">
      <w:pPr>
        <w:pStyle w:val="NormalWeb"/>
        <w:shd w:val="clear" w:color="auto" w:fill="FFFFFF"/>
        <w:spacing w:before="0" w:beforeAutospacing="0" w:after="0" w:afterAutospacing="0"/>
        <w:jc w:val="both"/>
        <w:rPr>
          <w:color w:val="000000"/>
          <w:shd w:val="clear" w:color="auto" w:fill="FFFFFF"/>
        </w:rPr>
      </w:pPr>
      <w:r w:rsidRPr="005D7F7C">
        <w:rPr>
          <w:color w:val="000000"/>
          <w:shd w:val="clear" w:color="auto" w:fill="FFFFFF"/>
        </w:rPr>
        <w:t>A symmetrical fault gives rise to symmetrical fault currents that are displaced with 1200 each other. Symmetrical fault is also called as balanced fault. This fault occurs when all the three phases are simultaneously short circuited.</w:t>
      </w:r>
    </w:p>
    <w:p w:rsidR="005D7F7C" w:rsidRPr="005D7F7C" w:rsidRDefault="005D7F7C" w:rsidP="00130847">
      <w:pPr>
        <w:pStyle w:val="NormalWeb"/>
        <w:shd w:val="clear" w:color="auto" w:fill="FFFFFF"/>
        <w:spacing w:before="0" w:beforeAutospacing="0" w:after="0" w:afterAutospacing="0"/>
        <w:jc w:val="both"/>
        <w:rPr>
          <w:color w:val="000000"/>
          <w:shd w:val="clear" w:color="auto" w:fill="FFFFFF"/>
        </w:rPr>
      </w:pPr>
      <w:r w:rsidRPr="005D7F7C">
        <w:rPr>
          <w:color w:val="000000"/>
          <w:shd w:val="clear" w:color="auto" w:fill="FFFFFF"/>
        </w:rPr>
        <w:lastRenderedPageBreak/>
        <w:t>These faults rarely occur in practice as compared with unsymmetrical faults. Two kinds of symmetrical faults include line to line to line (L-L-L) and line to line to line to ground (L-L-L-G) as shown in figure below.</w:t>
      </w:r>
    </w:p>
    <w:p w:rsidR="00130847" w:rsidRDefault="005D7F7C" w:rsidP="00130847">
      <w:pPr>
        <w:pStyle w:val="NormalWeb"/>
        <w:shd w:val="clear" w:color="auto" w:fill="FFFFFF"/>
        <w:spacing w:before="0" w:beforeAutospacing="0" w:after="0" w:afterAutospacing="0"/>
        <w:jc w:val="both"/>
        <w:rPr>
          <w:color w:val="000000"/>
          <w:shd w:val="clear" w:color="auto" w:fill="FFFFFF"/>
        </w:rPr>
      </w:pPr>
      <w:r w:rsidRPr="005D7F7C">
        <w:rPr>
          <w:noProof/>
          <w:color w:val="000000"/>
          <w:shd w:val="clear" w:color="auto" w:fill="FFFFFF"/>
        </w:rPr>
        <w:drawing>
          <wp:inline distT="0" distB="0" distL="0" distR="0">
            <wp:extent cx="5305425" cy="2971800"/>
            <wp:effectExtent l="19050" t="0" r="9525" b="0"/>
            <wp:docPr id="44" name="Picture 44" descr="Symmetrical Faults">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ymmetrical Faults">
                      <a:hlinkClick r:id="rId34"/>
                    </pic:cNvPr>
                    <pic:cNvPicPr>
                      <a:picLocks noChangeAspect="1" noChangeArrowheads="1"/>
                    </pic:cNvPicPr>
                  </pic:nvPicPr>
                  <pic:blipFill>
                    <a:blip r:embed="rId35"/>
                    <a:srcRect/>
                    <a:stretch>
                      <a:fillRect/>
                    </a:stretch>
                  </pic:blipFill>
                  <pic:spPr bwMode="auto">
                    <a:xfrm>
                      <a:off x="0" y="0"/>
                      <a:ext cx="5305425" cy="2971800"/>
                    </a:xfrm>
                    <a:prstGeom prst="rect">
                      <a:avLst/>
                    </a:prstGeom>
                    <a:noFill/>
                    <a:ln w="9525">
                      <a:noFill/>
                      <a:miter lim="800000"/>
                      <a:headEnd/>
                      <a:tailEnd/>
                    </a:ln>
                  </pic:spPr>
                </pic:pic>
              </a:graphicData>
            </a:graphic>
          </wp:inline>
        </w:drawing>
      </w:r>
    </w:p>
    <w:p w:rsidR="005D7F7C" w:rsidRDefault="005D7F7C" w:rsidP="00130847">
      <w:pPr>
        <w:pStyle w:val="NormalWeb"/>
        <w:shd w:val="clear" w:color="auto" w:fill="FFFFFF"/>
        <w:spacing w:before="0" w:beforeAutospacing="0" w:after="0" w:afterAutospacing="0"/>
        <w:jc w:val="both"/>
        <w:rPr>
          <w:color w:val="000000"/>
          <w:shd w:val="clear" w:color="auto" w:fill="FFFFFF"/>
        </w:rPr>
      </w:pPr>
      <w:r w:rsidRPr="005D7F7C">
        <w:rPr>
          <w:color w:val="000000"/>
          <w:shd w:val="clear" w:color="auto" w:fill="FFFFFF"/>
        </w:rPr>
        <w:t>A rough occurrence of symmetrical faults is in the range of 2 to 5% of the total system faults. However, if these faults occur, they cause a very severe damage to the equipments even though the system remains in balanced condition.</w:t>
      </w:r>
      <w:r w:rsidR="00130847">
        <w:rPr>
          <w:color w:val="000000"/>
          <w:shd w:val="clear" w:color="auto" w:fill="FFFFFF"/>
        </w:rPr>
        <w:t xml:space="preserve"> </w:t>
      </w:r>
      <w:r w:rsidRPr="005D7F7C">
        <w:rPr>
          <w:color w:val="000000"/>
          <w:shd w:val="clear" w:color="auto" w:fill="FFFFFF"/>
        </w:rPr>
        <w:t xml:space="preserve">The analysis of these faults is required for selecting the rupturing capacity of the circuit breakers, choosing set-phase relays and other protective switchgear. These faults are analyzed on per phase basis using bus impedance matrix or </w:t>
      </w:r>
      <w:proofErr w:type="spellStart"/>
      <w:r w:rsidRPr="005D7F7C">
        <w:rPr>
          <w:color w:val="000000"/>
          <w:shd w:val="clear" w:color="auto" w:fill="FFFFFF"/>
        </w:rPr>
        <w:t>Thevenins’s</w:t>
      </w:r>
      <w:proofErr w:type="spellEnd"/>
      <w:r w:rsidRPr="005D7F7C">
        <w:rPr>
          <w:color w:val="000000"/>
          <w:shd w:val="clear" w:color="auto" w:fill="FFFFFF"/>
        </w:rPr>
        <w:t xml:space="preserve"> theorem.</w:t>
      </w:r>
    </w:p>
    <w:p w:rsidR="00130847" w:rsidRPr="005D7F7C" w:rsidRDefault="00130847" w:rsidP="00130847">
      <w:pPr>
        <w:pStyle w:val="NormalWeb"/>
        <w:shd w:val="clear" w:color="auto" w:fill="FFFFFF"/>
        <w:spacing w:before="0" w:beforeAutospacing="0" w:after="0" w:afterAutospacing="0"/>
        <w:jc w:val="both"/>
        <w:rPr>
          <w:color w:val="000000"/>
          <w:shd w:val="clear" w:color="auto" w:fill="FFFFFF"/>
        </w:rPr>
      </w:pPr>
    </w:p>
    <w:p w:rsidR="005D7F7C" w:rsidRPr="00130847" w:rsidRDefault="005D7F7C" w:rsidP="00130847">
      <w:pPr>
        <w:pStyle w:val="Heading5"/>
        <w:shd w:val="clear" w:color="auto" w:fill="FFFFFF"/>
        <w:spacing w:before="0"/>
        <w:rPr>
          <w:rFonts w:ascii="Times New Roman" w:eastAsia="Times New Roman" w:hAnsi="Times New Roman" w:cs="Times New Roman"/>
          <w:b/>
          <w:color w:val="000000"/>
          <w:sz w:val="24"/>
          <w:szCs w:val="24"/>
          <w:shd w:val="clear" w:color="auto" w:fill="FFFFFF"/>
        </w:rPr>
      </w:pPr>
      <w:r w:rsidRPr="00130847">
        <w:rPr>
          <w:rFonts w:ascii="Times New Roman" w:eastAsia="Times New Roman" w:hAnsi="Times New Roman" w:cs="Times New Roman"/>
          <w:b/>
          <w:color w:val="000000"/>
          <w:sz w:val="24"/>
          <w:szCs w:val="24"/>
          <w:shd w:val="clear" w:color="auto" w:fill="FFFFFF"/>
        </w:rPr>
        <w:t>Unsymmetrical Faults</w:t>
      </w:r>
    </w:p>
    <w:p w:rsidR="005D7F7C" w:rsidRPr="005D7F7C" w:rsidRDefault="005D7F7C" w:rsidP="00794A64">
      <w:pPr>
        <w:pStyle w:val="NormalWeb"/>
        <w:shd w:val="clear" w:color="auto" w:fill="FFFFFF"/>
        <w:spacing w:before="0" w:beforeAutospacing="0" w:after="0" w:afterAutospacing="0"/>
        <w:jc w:val="both"/>
        <w:rPr>
          <w:color w:val="000000"/>
          <w:shd w:val="clear" w:color="auto" w:fill="FFFFFF"/>
        </w:rPr>
      </w:pPr>
      <w:r w:rsidRPr="005D7F7C">
        <w:rPr>
          <w:color w:val="000000"/>
          <w:shd w:val="clear" w:color="auto" w:fill="FFFFFF"/>
        </w:rPr>
        <w:t>The most common faults that occur in the power system network are unsymmetrical faults. This kind of fault gives rise to unsymmetrical fault currents (having different magnitudes with unequal phase displacement). These faults are also called as unbalanced faults as it causes unbalanced currents in the system.</w:t>
      </w:r>
      <w:r w:rsidR="00794A64">
        <w:rPr>
          <w:color w:val="000000"/>
          <w:shd w:val="clear" w:color="auto" w:fill="FFFFFF"/>
        </w:rPr>
        <w:t xml:space="preserve"> </w:t>
      </w:r>
      <w:r w:rsidRPr="005D7F7C">
        <w:rPr>
          <w:color w:val="000000"/>
          <w:shd w:val="clear" w:color="auto" w:fill="FFFFFF"/>
        </w:rPr>
        <w:t>Up to the above discussion, unsymmetrical faults include both open circuit faults (single and two phase open condition) and short circuit faults (excluding L-L-L-G and L-L-L).</w:t>
      </w:r>
      <w:r w:rsidR="00794A64">
        <w:rPr>
          <w:color w:val="000000"/>
          <w:shd w:val="clear" w:color="auto" w:fill="FFFFFF"/>
        </w:rPr>
        <w:t xml:space="preserve"> </w:t>
      </w:r>
      <w:r w:rsidRPr="005D7F7C">
        <w:rPr>
          <w:color w:val="000000"/>
          <w:shd w:val="clear" w:color="auto" w:fill="FFFFFF"/>
        </w:rPr>
        <w:t>The figure below shows the three types of symmetrical faults occurred due to the short circuit conditions, namely phase or line to ground (L-G) fault, phase to phase (L-L) fault and double line to ground (L-L-G) fault.</w:t>
      </w:r>
    </w:p>
    <w:p w:rsidR="005D7F7C" w:rsidRPr="005D7F7C" w:rsidRDefault="005D7F7C" w:rsidP="005D7F7C">
      <w:pPr>
        <w:pStyle w:val="NormalWeb"/>
        <w:shd w:val="clear" w:color="auto" w:fill="FFFFFF"/>
        <w:spacing w:before="0" w:beforeAutospacing="0" w:after="390" w:afterAutospacing="0"/>
        <w:rPr>
          <w:color w:val="000000"/>
          <w:shd w:val="clear" w:color="auto" w:fill="FFFFFF"/>
        </w:rPr>
      </w:pPr>
      <w:r w:rsidRPr="005D7F7C">
        <w:rPr>
          <w:noProof/>
          <w:color w:val="000000"/>
          <w:shd w:val="clear" w:color="auto" w:fill="FFFFFF"/>
        </w:rPr>
        <w:lastRenderedPageBreak/>
        <w:drawing>
          <wp:inline distT="0" distB="0" distL="0" distR="0">
            <wp:extent cx="5686425" cy="2047875"/>
            <wp:effectExtent l="19050" t="0" r="9525" b="0"/>
            <wp:docPr id="45" name="Picture 45" descr="Unsymmetrical Faults">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Unsymmetrical Faults">
                      <a:hlinkClick r:id="rId36"/>
                    </pic:cNvPr>
                    <pic:cNvPicPr>
                      <a:picLocks noChangeAspect="1" noChangeArrowheads="1"/>
                    </pic:cNvPicPr>
                  </pic:nvPicPr>
                  <pic:blipFill>
                    <a:blip r:embed="rId37"/>
                    <a:srcRect/>
                    <a:stretch>
                      <a:fillRect/>
                    </a:stretch>
                  </pic:blipFill>
                  <pic:spPr bwMode="auto">
                    <a:xfrm>
                      <a:off x="0" y="0"/>
                      <a:ext cx="5686425" cy="2047875"/>
                    </a:xfrm>
                    <a:prstGeom prst="rect">
                      <a:avLst/>
                    </a:prstGeom>
                    <a:noFill/>
                    <a:ln w="9525">
                      <a:noFill/>
                      <a:miter lim="800000"/>
                      <a:headEnd/>
                      <a:tailEnd/>
                    </a:ln>
                  </pic:spPr>
                </pic:pic>
              </a:graphicData>
            </a:graphic>
          </wp:inline>
        </w:drawing>
      </w:r>
    </w:p>
    <w:p w:rsidR="005D7F7C" w:rsidRPr="005D7F7C" w:rsidRDefault="005D7F7C" w:rsidP="00B82076">
      <w:pPr>
        <w:pStyle w:val="NormalWeb"/>
        <w:shd w:val="clear" w:color="auto" w:fill="FFFFFF"/>
        <w:spacing w:before="0" w:beforeAutospacing="0" w:after="0" w:afterAutospacing="0"/>
        <w:jc w:val="both"/>
        <w:rPr>
          <w:color w:val="000000"/>
          <w:shd w:val="clear" w:color="auto" w:fill="FFFFFF"/>
        </w:rPr>
      </w:pPr>
      <w:r w:rsidRPr="005D7F7C">
        <w:rPr>
          <w:color w:val="000000"/>
          <w:shd w:val="clear" w:color="auto" w:fill="FFFFFF"/>
        </w:rPr>
        <w:t>A single line-to-ground (LG) fault is one of the most common faults and experiences show that 70-80 percent of the faults that occur in power system are of this type. This forms a short circuit path between the line and ground. These are very less severe faults compared to other faults.</w:t>
      </w:r>
    </w:p>
    <w:p w:rsidR="005D7F7C" w:rsidRPr="005D7F7C" w:rsidRDefault="005D7F7C" w:rsidP="00B82076">
      <w:pPr>
        <w:pStyle w:val="NormalWeb"/>
        <w:shd w:val="clear" w:color="auto" w:fill="FFFFFF"/>
        <w:spacing w:before="0" w:beforeAutospacing="0" w:after="0" w:afterAutospacing="0"/>
        <w:jc w:val="both"/>
        <w:rPr>
          <w:color w:val="000000"/>
          <w:shd w:val="clear" w:color="auto" w:fill="FFFFFF"/>
        </w:rPr>
      </w:pPr>
      <w:r w:rsidRPr="005D7F7C">
        <w:rPr>
          <w:color w:val="000000"/>
          <w:shd w:val="clear" w:color="auto" w:fill="FFFFFF"/>
        </w:rPr>
        <w:t>A line to line fault occur when a live conductor get in contact with other live conductor. Heavy winds are the major cause for this fault during which swinging of overhead conductors may touch together. These are less severe faults and its occurrence range may be between 15-20%.</w:t>
      </w:r>
    </w:p>
    <w:p w:rsidR="005D7F7C" w:rsidRPr="005D7F7C" w:rsidRDefault="005D7F7C" w:rsidP="00B82076">
      <w:pPr>
        <w:pStyle w:val="NormalWeb"/>
        <w:shd w:val="clear" w:color="auto" w:fill="FFFFFF"/>
        <w:spacing w:before="0" w:beforeAutospacing="0" w:after="0" w:afterAutospacing="0"/>
        <w:jc w:val="both"/>
        <w:rPr>
          <w:color w:val="000000"/>
          <w:shd w:val="clear" w:color="auto" w:fill="FFFFFF"/>
        </w:rPr>
      </w:pPr>
      <w:r w:rsidRPr="005D7F7C">
        <w:rPr>
          <w:color w:val="000000"/>
          <w:shd w:val="clear" w:color="auto" w:fill="FFFFFF"/>
        </w:rPr>
        <w:t>In double line to ground faults, two lines come into the contact with each other as well as with ground. These are severe faults and the occurrence these faults is about 10% when compared with total system faults.</w:t>
      </w:r>
    </w:p>
    <w:p w:rsidR="005D7F7C" w:rsidRPr="005D7F7C" w:rsidRDefault="005D7F7C" w:rsidP="00B82076">
      <w:pPr>
        <w:pStyle w:val="NormalWeb"/>
        <w:shd w:val="clear" w:color="auto" w:fill="FFFFFF"/>
        <w:spacing w:before="0" w:beforeAutospacing="0" w:after="0" w:afterAutospacing="0"/>
        <w:jc w:val="both"/>
        <w:rPr>
          <w:color w:val="000000"/>
          <w:shd w:val="clear" w:color="auto" w:fill="FFFFFF"/>
        </w:rPr>
      </w:pPr>
      <w:r w:rsidRPr="005D7F7C">
        <w:rPr>
          <w:color w:val="000000"/>
          <w:shd w:val="clear" w:color="auto" w:fill="FFFFFF"/>
        </w:rPr>
        <w:t>Unsymmetrical faults are analyzed using methods of unsymmetrical components in order to determine the voltage and currents in all parts of the system. The analysis of these faults is more difficult compared to symmetrical faults.</w:t>
      </w:r>
    </w:p>
    <w:p w:rsidR="005D7F7C" w:rsidRDefault="005D7F7C" w:rsidP="00B82076">
      <w:pPr>
        <w:pStyle w:val="NormalWeb"/>
        <w:shd w:val="clear" w:color="auto" w:fill="FFFFFF"/>
        <w:spacing w:before="0" w:beforeAutospacing="0" w:after="0" w:afterAutospacing="0"/>
        <w:jc w:val="both"/>
        <w:rPr>
          <w:color w:val="000000"/>
          <w:shd w:val="clear" w:color="auto" w:fill="FFFFFF"/>
        </w:rPr>
      </w:pPr>
      <w:r w:rsidRPr="005D7F7C">
        <w:rPr>
          <w:color w:val="000000"/>
          <w:shd w:val="clear" w:color="auto" w:fill="FFFFFF"/>
        </w:rPr>
        <w:t>This analysis is necessary for determining the size of a circuit breaker for largest short circuit current. The greater current usually occurs for either L-G or L-L fault.</w:t>
      </w:r>
    </w:p>
    <w:p w:rsidR="0077324B" w:rsidRDefault="0077324B" w:rsidP="00B82076">
      <w:pPr>
        <w:pStyle w:val="NormalWeb"/>
        <w:shd w:val="clear" w:color="auto" w:fill="FFFFFF"/>
        <w:spacing w:before="0" w:beforeAutospacing="0" w:after="0" w:afterAutospacing="0"/>
        <w:jc w:val="both"/>
        <w:rPr>
          <w:color w:val="000000"/>
          <w:shd w:val="clear" w:color="auto" w:fill="FFFFFF"/>
        </w:rPr>
      </w:pPr>
    </w:p>
    <w:p w:rsidR="0077324B" w:rsidRPr="005D7F7C" w:rsidRDefault="0077324B" w:rsidP="00B82076">
      <w:pPr>
        <w:pStyle w:val="NormalWeb"/>
        <w:shd w:val="clear" w:color="auto" w:fill="FFFFFF"/>
        <w:spacing w:before="0" w:beforeAutospacing="0" w:after="0" w:afterAutospacing="0"/>
        <w:jc w:val="both"/>
        <w:rPr>
          <w:color w:val="000000"/>
          <w:shd w:val="clear" w:color="auto" w:fill="FFFFFF"/>
        </w:rPr>
      </w:pPr>
    </w:p>
    <w:p w:rsidR="00A66834" w:rsidRPr="00A66834" w:rsidRDefault="00A66834" w:rsidP="00A66834">
      <w:pPr>
        <w:pStyle w:val="ListParagraph"/>
        <w:numPr>
          <w:ilvl w:val="0"/>
          <w:numId w:val="1"/>
        </w:numPr>
        <w:jc w:val="both"/>
        <w:rPr>
          <w:rFonts w:ascii="Times New Roman" w:eastAsia="Times New Roman" w:hAnsi="Times New Roman" w:cs="Times New Roman"/>
          <w:b/>
          <w:color w:val="000000"/>
          <w:sz w:val="24"/>
          <w:szCs w:val="24"/>
          <w:shd w:val="clear" w:color="auto" w:fill="FFFFFF"/>
        </w:rPr>
      </w:pPr>
      <w:r w:rsidRPr="00A66834">
        <w:rPr>
          <w:rFonts w:ascii="Times New Roman" w:eastAsia="Times New Roman" w:hAnsi="Times New Roman" w:cs="Times New Roman"/>
          <w:b/>
          <w:color w:val="000000"/>
          <w:sz w:val="24"/>
          <w:szCs w:val="24"/>
          <w:shd w:val="clear" w:color="auto" w:fill="FFFFFF"/>
        </w:rPr>
        <w:t xml:space="preserve">Differentiate between surge diverter and surge absorber. Also explain the characteristics of an ideal surge </w:t>
      </w:r>
      <w:r w:rsidR="002207E7" w:rsidRPr="00A66834">
        <w:rPr>
          <w:rFonts w:ascii="Times New Roman" w:eastAsia="Times New Roman" w:hAnsi="Times New Roman" w:cs="Times New Roman"/>
          <w:b/>
          <w:color w:val="000000"/>
          <w:sz w:val="24"/>
          <w:szCs w:val="24"/>
          <w:shd w:val="clear" w:color="auto" w:fill="FFFFFF"/>
        </w:rPr>
        <w:t>diverter</w:t>
      </w:r>
      <w:r w:rsidRPr="00A66834">
        <w:rPr>
          <w:rFonts w:ascii="Times New Roman" w:eastAsia="Times New Roman" w:hAnsi="Times New Roman" w:cs="Times New Roman"/>
          <w:b/>
          <w:color w:val="000000"/>
          <w:sz w:val="24"/>
          <w:szCs w:val="24"/>
          <w:shd w:val="clear" w:color="auto" w:fill="FFFFFF"/>
        </w:rPr>
        <w:t>. (Nov/Dec 2014).</w:t>
      </w:r>
    </w:p>
    <w:p w:rsidR="00A66834" w:rsidRPr="00A66834" w:rsidRDefault="00A66834" w:rsidP="00A66834">
      <w:pPr>
        <w:pStyle w:val="NormalWeb"/>
        <w:shd w:val="clear" w:color="auto" w:fill="FFFFFF"/>
        <w:spacing w:before="0" w:beforeAutospacing="0" w:after="0" w:afterAutospacing="0"/>
        <w:jc w:val="both"/>
        <w:rPr>
          <w:color w:val="000000"/>
          <w:shd w:val="clear" w:color="auto" w:fill="FFFFFF"/>
        </w:rPr>
      </w:pPr>
      <w:r>
        <w:rPr>
          <w:color w:val="000000"/>
          <w:shd w:val="clear" w:color="auto" w:fill="FFFFFF"/>
        </w:rPr>
        <w:t xml:space="preserve"> </w:t>
      </w:r>
      <w:r w:rsidRPr="00A66834">
        <w:rPr>
          <w:color w:val="000000"/>
          <w:shd w:val="clear" w:color="auto" w:fill="FFFFFF"/>
        </w:rPr>
        <w:t xml:space="preserve">A surge arrester is a device to protect electrical equipment from over-voltage transients caused by external (lightning) or internal (switching) </w:t>
      </w:r>
      <w:r w:rsidR="00FA7319" w:rsidRPr="00A66834">
        <w:rPr>
          <w:color w:val="000000"/>
          <w:shd w:val="clear" w:color="auto" w:fill="FFFFFF"/>
        </w:rPr>
        <w:t xml:space="preserve">events. </w:t>
      </w:r>
      <w:proofErr w:type="gramStart"/>
      <w:r w:rsidR="00FA7319" w:rsidRPr="00A66834">
        <w:rPr>
          <w:color w:val="000000"/>
          <w:shd w:val="clear" w:color="auto" w:fill="FFFFFF"/>
        </w:rPr>
        <w:t>you</w:t>
      </w:r>
      <w:proofErr w:type="gramEnd"/>
      <w:r w:rsidRPr="00A66834">
        <w:rPr>
          <w:color w:val="000000"/>
          <w:shd w:val="clear" w:color="auto" w:fill="FFFFFF"/>
        </w:rPr>
        <w:t xml:space="preserve"> can say more generally that it helps preventing the transient voltages </w:t>
      </w:r>
      <w:proofErr w:type="spellStart"/>
      <w:r w:rsidRPr="00A66834">
        <w:rPr>
          <w:color w:val="000000"/>
          <w:shd w:val="clear" w:color="auto" w:fill="FFFFFF"/>
        </w:rPr>
        <w:t>occured</w:t>
      </w:r>
      <w:proofErr w:type="spellEnd"/>
      <w:r w:rsidRPr="00A66834">
        <w:rPr>
          <w:color w:val="000000"/>
          <w:shd w:val="clear" w:color="auto" w:fill="FFFFFF"/>
        </w:rPr>
        <w:t xml:space="preserve"> by switching. </w:t>
      </w:r>
      <w:proofErr w:type="gramStart"/>
      <w:r w:rsidRPr="00A66834">
        <w:rPr>
          <w:color w:val="000000"/>
          <w:shd w:val="clear" w:color="auto" w:fill="FFFFFF"/>
        </w:rPr>
        <w:t>it</w:t>
      </w:r>
      <w:proofErr w:type="gramEnd"/>
      <w:r w:rsidRPr="00A66834">
        <w:rPr>
          <w:color w:val="000000"/>
          <w:shd w:val="clear" w:color="auto" w:fill="FFFFFF"/>
        </w:rPr>
        <w:t xml:space="preserve"> is connected to conductor just before entering the equipment</w:t>
      </w:r>
    </w:p>
    <w:p w:rsidR="00A66834" w:rsidRPr="00A66834" w:rsidRDefault="00A66834" w:rsidP="00A66834">
      <w:pPr>
        <w:pStyle w:val="NormalWeb"/>
        <w:shd w:val="clear" w:color="auto" w:fill="FFFFFF"/>
        <w:spacing w:before="0" w:beforeAutospacing="0" w:after="390" w:afterAutospacing="0"/>
        <w:jc w:val="both"/>
        <w:rPr>
          <w:color w:val="000000"/>
          <w:shd w:val="clear" w:color="auto" w:fill="FFFFFF"/>
        </w:rPr>
      </w:pPr>
      <w:r w:rsidRPr="00A66834">
        <w:rPr>
          <w:color w:val="000000"/>
          <w:shd w:val="clear" w:color="auto" w:fill="FFFFFF"/>
        </w:rPr>
        <w:t>A</w:t>
      </w:r>
      <w:r w:rsidRPr="00A66834">
        <w:rPr>
          <w:color w:val="000000"/>
        </w:rPr>
        <w:t> </w:t>
      </w:r>
      <w:r w:rsidRPr="00A66834">
        <w:rPr>
          <w:color w:val="000000"/>
          <w:shd w:val="clear" w:color="auto" w:fill="FFFFFF"/>
        </w:rPr>
        <w:t>surge diverter</w:t>
      </w:r>
      <w:r w:rsidRPr="00A66834">
        <w:rPr>
          <w:color w:val="000000"/>
        </w:rPr>
        <w:t> </w:t>
      </w:r>
      <w:r w:rsidRPr="00A66834">
        <w:rPr>
          <w:color w:val="000000"/>
          <w:shd w:val="clear" w:color="auto" w:fill="FFFFFF"/>
        </w:rPr>
        <w:t xml:space="preserve">is a piece of equipment that diverts excess voltages (caused by spikes in the electrical supply) to earth, thus protecting sensitive electrical and electronic equipment. A surge diverter has to be a non-conductor for operating power frequency </w:t>
      </w:r>
      <w:r w:rsidR="00FA7319" w:rsidRPr="00A66834">
        <w:rPr>
          <w:color w:val="000000"/>
          <w:shd w:val="clear" w:color="auto" w:fill="FFFFFF"/>
        </w:rPr>
        <w:t>voltages. It</w:t>
      </w:r>
      <w:r w:rsidRPr="00A66834">
        <w:rPr>
          <w:color w:val="000000"/>
          <w:shd w:val="clear" w:color="auto" w:fill="FFFFFF"/>
        </w:rPr>
        <w:t xml:space="preserve"> should behave as a short circuit for transient </w:t>
      </w:r>
      <w:proofErr w:type="spellStart"/>
      <w:r w:rsidRPr="00A66834">
        <w:rPr>
          <w:color w:val="000000"/>
          <w:shd w:val="clear" w:color="auto" w:fill="FFFFFF"/>
        </w:rPr>
        <w:t>overvoltages</w:t>
      </w:r>
      <w:proofErr w:type="spellEnd"/>
      <w:r w:rsidRPr="00A66834">
        <w:rPr>
          <w:color w:val="000000"/>
          <w:shd w:val="clear" w:color="auto" w:fill="FFFFFF"/>
        </w:rPr>
        <w:t xml:space="preserve"> of impulse </w:t>
      </w:r>
      <w:r w:rsidR="00FA7319" w:rsidRPr="00A66834">
        <w:rPr>
          <w:color w:val="000000"/>
          <w:shd w:val="clear" w:color="auto" w:fill="FFFFFF"/>
        </w:rPr>
        <w:t>character, discharge</w:t>
      </w:r>
      <w:r w:rsidRPr="00A66834">
        <w:rPr>
          <w:color w:val="000000"/>
          <w:shd w:val="clear" w:color="auto" w:fill="FFFFFF"/>
        </w:rPr>
        <w:t xml:space="preserve"> the heavy current, and recover its insulation without allowing the follow-up of the power frequency current.</w:t>
      </w:r>
    </w:p>
    <w:p w:rsidR="005C5293" w:rsidRPr="005C5293" w:rsidRDefault="005C5293" w:rsidP="005C5293">
      <w:pPr>
        <w:pStyle w:val="Heading2"/>
        <w:spacing w:before="750" w:after="225" w:line="360" w:lineRule="atLeast"/>
        <w:textAlignment w:val="baseline"/>
        <w:rPr>
          <w:rFonts w:ascii="Times New Roman" w:eastAsia="Times New Roman" w:hAnsi="Times New Roman" w:cs="Times New Roman"/>
          <w:b w:val="0"/>
          <w:bCs w:val="0"/>
          <w:color w:val="000000"/>
          <w:sz w:val="24"/>
          <w:szCs w:val="24"/>
          <w:shd w:val="clear" w:color="auto" w:fill="FFFFFF"/>
        </w:rPr>
      </w:pPr>
      <w:r w:rsidRPr="005C5293">
        <w:rPr>
          <w:rFonts w:ascii="Times New Roman" w:eastAsia="Times New Roman" w:hAnsi="Times New Roman" w:cs="Times New Roman"/>
          <w:b w:val="0"/>
          <w:bCs w:val="0"/>
          <w:color w:val="000000"/>
          <w:sz w:val="24"/>
          <w:szCs w:val="24"/>
          <w:shd w:val="clear" w:color="auto" w:fill="FFFFFF"/>
        </w:rPr>
        <w:lastRenderedPageBreak/>
        <w:t>Condenser or capacitor surge absorber-</w:t>
      </w:r>
    </w:p>
    <w:p w:rsidR="005C5293" w:rsidRDefault="005C5293" w:rsidP="005C5293">
      <w:pPr>
        <w:pStyle w:val="NormalWeb"/>
        <w:spacing w:before="0" w:beforeAutospacing="0" w:after="0" w:afterAutospacing="0"/>
        <w:jc w:val="both"/>
        <w:textAlignment w:val="baseline"/>
        <w:rPr>
          <w:rFonts w:ascii="Georgia" w:hAnsi="Georgia"/>
          <w:color w:val="2B2B2B"/>
        </w:rPr>
      </w:pPr>
      <w:r>
        <w:rPr>
          <w:rFonts w:ascii="inherit" w:hAnsi="inherit"/>
          <w:noProof/>
          <w:color w:val="006699"/>
          <w:bdr w:val="none" w:sz="0" w:space="0" w:color="auto" w:frame="1"/>
        </w:rPr>
        <w:drawing>
          <wp:inline distT="0" distB="0" distL="0" distR="0">
            <wp:extent cx="3219450" cy="942975"/>
            <wp:effectExtent l="19050" t="0" r="0" b="0"/>
            <wp:docPr id="55" name="Picture 55" descr="http://www.eblogbd.com/wp-content/uploads/2012/08/capacitive-type-surge-absorber..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eblogbd.com/wp-content/uploads/2012/08/capacitive-type-surge-absorber..jpg">
                      <a:hlinkClick r:id="rId38"/>
                    </pic:cNvPr>
                    <pic:cNvPicPr>
                      <a:picLocks noChangeAspect="1" noChangeArrowheads="1"/>
                    </pic:cNvPicPr>
                  </pic:nvPicPr>
                  <pic:blipFill>
                    <a:blip r:embed="rId39"/>
                    <a:srcRect/>
                    <a:stretch>
                      <a:fillRect/>
                    </a:stretch>
                  </pic:blipFill>
                  <pic:spPr bwMode="auto">
                    <a:xfrm>
                      <a:off x="0" y="0"/>
                      <a:ext cx="3219450" cy="942975"/>
                    </a:xfrm>
                    <a:prstGeom prst="rect">
                      <a:avLst/>
                    </a:prstGeom>
                    <a:noFill/>
                    <a:ln w="9525">
                      <a:noFill/>
                      <a:miter lim="800000"/>
                      <a:headEnd/>
                      <a:tailEnd/>
                    </a:ln>
                  </pic:spPr>
                </pic:pic>
              </a:graphicData>
            </a:graphic>
          </wp:inline>
        </w:drawing>
      </w:r>
    </w:p>
    <w:p w:rsidR="005C5293" w:rsidRPr="005C5293" w:rsidRDefault="005C5293" w:rsidP="005C5293">
      <w:pPr>
        <w:pStyle w:val="Heading2"/>
        <w:spacing w:before="750" w:after="225" w:line="360" w:lineRule="atLeast"/>
        <w:textAlignment w:val="baseline"/>
        <w:rPr>
          <w:rFonts w:ascii="Times New Roman" w:eastAsia="Times New Roman" w:hAnsi="Times New Roman" w:cs="Times New Roman"/>
          <w:b w:val="0"/>
          <w:bCs w:val="0"/>
          <w:color w:val="000000"/>
          <w:sz w:val="24"/>
          <w:szCs w:val="24"/>
          <w:shd w:val="clear" w:color="auto" w:fill="FFFFFF"/>
        </w:rPr>
      </w:pPr>
      <w:r w:rsidRPr="005C5293">
        <w:rPr>
          <w:rFonts w:ascii="Times New Roman" w:eastAsia="Times New Roman" w:hAnsi="Times New Roman" w:cs="Times New Roman"/>
          <w:b w:val="0"/>
          <w:bCs w:val="0"/>
          <w:color w:val="000000"/>
          <w:sz w:val="24"/>
          <w:szCs w:val="24"/>
          <w:shd w:val="clear" w:color="auto" w:fill="FFFFFF"/>
        </w:rPr>
        <w:t>Inductor and resistance surge absorber-</w:t>
      </w:r>
    </w:p>
    <w:p w:rsidR="005C5293" w:rsidRDefault="005C5293" w:rsidP="005C5293">
      <w:pPr>
        <w:pStyle w:val="NormalWeb"/>
        <w:spacing w:before="0" w:beforeAutospacing="0" w:after="0" w:afterAutospacing="0"/>
        <w:jc w:val="both"/>
        <w:textAlignment w:val="baseline"/>
        <w:rPr>
          <w:rFonts w:ascii="Georgia" w:hAnsi="Georgia"/>
          <w:color w:val="2B2B2B"/>
        </w:rPr>
      </w:pPr>
      <w:r>
        <w:rPr>
          <w:rFonts w:ascii="inherit" w:hAnsi="inherit"/>
          <w:noProof/>
          <w:color w:val="006699"/>
          <w:bdr w:val="none" w:sz="0" w:space="0" w:color="auto" w:frame="1"/>
        </w:rPr>
        <w:drawing>
          <wp:inline distT="0" distB="0" distL="0" distR="0">
            <wp:extent cx="3638550" cy="838200"/>
            <wp:effectExtent l="19050" t="0" r="0" b="0"/>
            <wp:docPr id="56" name="Picture 56" descr="http://www.eblogbd.com/wp-content/uploads/2012/08/reswistor-inductor-surge-absorber.jp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eblogbd.com/wp-content/uploads/2012/08/reswistor-inductor-surge-absorber.jpg">
                      <a:hlinkClick r:id="rId40"/>
                    </pic:cNvPr>
                    <pic:cNvPicPr>
                      <a:picLocks noChangeAspect="1" noChangeArrowheads="1"/>
                    </pic:cNvPicPr>
                  </pic:nvPicPr>
                  <pic:blipFill>
                    <a:blip r:embed="rId41"/>
                    <a:srcRect/>
                    <a:stretch>
                      <a:fillRect/>
                    </a:stretch>
                  </pic:blipFill>
                  <pic:spPr bwMode="auto">
                    <a:xfrm>
                      <a:off x="0" y="0"/>
                      <a:ext cx="3638550" cy="838200"/>
                    </a:xfrm>
                    <a:prstGeom prst="rect">
                      <a:avLst/>
                    </a:prstGeom>
                    <a:noFill/>
                    <a:ln w="9525">
                      <a:noFill/>
                      <a:miter lim="800000"/>
                      <a:headEnd/>
                      <a:tailEnd/>
                    </a:ln>
                  </pic:spPr>
                </pic:pic>
              </a:graphicData>
            </a:graphic>
          </wp:inline>
        </w:drawing>
      </w:r>
    </w:p>
    <w:p w:rsidR="005C5293" w:rsidRPr="005C5293" w:rsidRDefault="005C5293" w:rsidP="005C5293">
      <w:pPr>
        <w:pStyle w:val="Heading2"/>
        <w:spacing w:before="750" w:after="225" w:line="360" w:lineRule="atLeast"/>
        <w:textAlignment w:val="baseline"/>
        <w:rPr>
          <w:rFonts w:ascii="Times New Roman" w:eastAsia="Times New Roman" w:hAnsi="Times New Roman" w:cs="Times New Roman"/>
          <w:b w:val="0"/>
          <w:bCs w:val="0"/>
          <w:color w:val="000000"/>
          <w:sz w:val="24"/>
          <w:szCs w:val="24"/>
          <w:shd w:val="clear" w:color="auto" w:fill="FFFFFF"/>
        </w:rPr>
      </w:pPr>
      <w:proofErr w:type="gramStart"/>
      <w:r w:rsidRPr="005C5293">
        <w:rPr>
          <w:rFonts w:ascii="Times New Roman" w:eastAsia="Times New Roman" w:hAnsi="Times New Roman" w:cs="Times New Roman"/>
          <w:b w:val="0"/>
          <w:bCs w:val="0"/>
          <w:color w:val="000000"/>
          <w:sz w:val="24"/>
          <w:szCs w:val="24"/>
          <w:shd w:val="clear" w:color="auto" w:fill="FFFFFF"/>
        </w:rPr>
        <w:t>Ferranti surge absorber.</w:t>
      </w:r>
      <w:proofErr w:type="gramEnd"/>
    </w:p>
    <w:p w:rsidR="00A66834" w:rsidRPr="00A66834" w:rsidRDefault="005C5293" w:rsidP="00A66834">
      <w:pPr>
        <w:jc w:val="both"/>
        <w:rPr>
          <w:rFonts w:ascii="Times New Roman" w:eastAsia="Times New Roman" w:hAnsi="Times New Roman" w:cs="Times New Roman"/>
          <w:color w:val="000000"/>
          <w:sz w:val="24"/>
          <w:szCs w:val="24"/>
          <w:shd w:val="clear" w:color="auto" w:fill="FFFFFF"/>
        </w:rPr>
      </w:pPr>
      <w:r w:rsidRPr="005C5293">
        <w:rPr>
          <w:rFonts w:ascii="Times New Roman" w:eastAsia="Times New Roman" w:hAnsi="Times New Roman" w:cs="Times New Roman"/>
          <w:noProof/>
          <w:color w:val="000000"/>
          <w:sz w:val="24"/>
          <w:szCs w:val="24"/>
          <w:shd w:val="clear" w:color="auto" w:fill="FFFFFF"/>
        </w:rPr>
        <w:drawing>
          <wp:inline distT="0" distB="0" distL="0" distR="0">
            <wp:extent cx="4286250" cy="990600"/>
            <wp:effectExtent l="19050" t="0" r="0" b="0"/>
            <wp:docPr id="57" name="Picture 57" descr="http://www.eblogbd.com/wp-content/uploads/2012/08/ferranti-surge-absorber-450x174.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eblogbd.com/wp-content/uploads/2012/08/ferranti-surge-absorber-450x174.jpg">
                      <a:hlinkClick r:id="rId42"/>
                    </pic:cNvPr>
                    <pic:cNvPicPr>
                      <a:picLocks noChangeAspect="1" noChangeArrowheads="1"/>
                    </pic:cNvPicPr>
                  </pic:nvPicPr>
                  <pic:blipFill>
                    <a:blip r:embed="rId43"/>
                    <a:srcRect/>
                    <a:stretch>
                      <a:fillRect/>
                    </a:stretch>
                  </pic:blipFill>
                  <pic:spPr bwMode="auto">
                    <a:xfrm>
                      <a:off x="0" y="0"/>
                      <a:ext cx="4286250" cy="990600"/>
                    </a:xfrm>
                    <a:prstGeom prst="rect">
                      <a:avLst/>
                    </a:prstGeom>
                    <a:noFill/>
                    <a:ln w="9525">
                      <a:noFill/>
                      <a:miter lim="800000"/>
                      <a:headEnd/>
                      <a:tailEnd/>
                    </a:ln>
                  </pic:spPr>
                </pic:pic>
              </a:graphicData>
            </a:graphic>
          </wp:inline>
        </w:drawing>
      </w:r>
    </w:p>
    <w:p w:rsidR="00922331" w:rsidRPr="008F0D7A" w:rsidRDefault="00922331" w:rsidP="00922331">
      <w:pPr>
        <w:pStyle w:val="Heading3"/>
        <w:spacing w:before="0" w:beforeAutospacing="0" w:after="0" w:afterAutospacing="0"/>
        <w:rPr>
          <w:bCs w:val="0"/>
          <w:color w:val="000000"/>
          <w:sz w:val="24"/>
          <w:szCs w:val="24"/>
          <w:shd w:val="clear" w:color="auto" w:fill="FFFFFF"/>
        </w:rPr>
      </w:pPr>
      <w:r w:rsidRPr="008F0D7A">
        <w:rPr>
          <w:bCs w:val="0"/>
          <w:color w:val="000000"/>
          <w:sz w:val="24"/>
          <w:szCs w:val="24"/>
          <w:shd w:val="clear" w:color="auto" w:fill="FFFFFF"/>
        </w:rPr>
        <w:t>Rod Gap Arrester</w:t>
      </w:r>
    </w:p>
    <w:p w:rsidR="00922331" w:rsidRPr="008F0D7A" w:rsidRDefault="00922331" w:rsidP="00922331">
      <w:pPr>
        <w:pStyle w:val="NormalWeb"/>
        <w:spacing w:before="120" w:beforeAutospacing="0" w:after="360" w:afterAutospacing="0"/>
        <w:rPr>
          <w:color w:val="000000"/>
          <w:shd w:val="clear" w:color="auto" w:fill="FFFFFF"/>
        </w:rPr>
      </w:pPr>
      <w:r w:rsidRPr="008F0D7A">
        <w:rPr>
          <w:color w:val="000000"/>
          <w:shd w:val="clear" w:color="auto" w:fill="FFFFFF"/>
        </w:rPr>
        <w:t>It is one of the simplest forms of the arrester. In such type of arrester, there is an air gap between the ends of two rods. The one end of the arrester is connected to the line and the second end of the rod is connected to the ground. The gap setting of the arrester should be such that it should break before the</w:t>
      </w:r>
      <w:r>
        <w:rPr>
          <w:rFonts w:ascii="Verdana" w:hAnsi="Verdana"/>
          <w:color w:val="000000"/>
          <w:sz w:val="23"/>
          <w:szCs w:val="23"/>
        </w:rPr>
        <w:t xml:space="preserve"> </w:t>
      </w:r>
      <w:r w:rsidRPr="008F0D7A">
        <w:rPr>
          <w:color w:val="000000"/>
          <w:shd w:val="clear" w:color="auto" w:fill="FFFFFF"/>
        </w:rPr>
        <w:t>damage.</w:t>
      </w:r>
      <w:r>
        <w:rPr>
          <w:rFonts w:ascii="Verdana" w:hAnsi="Verdana"/>
          <w:color w:val="000000"/>
          <w:sz w:val="23"/>
          <w:szCs w:val="23"/>
        </w:rPr>
        <w:t xml:space="preserve"> </w:t>
      </w:r>
      <w:r w:rsidRPr="008F0D7A">
        <w:rPr>
          <w:color w:val="000000"/>
          <w:shd w:val="clear" w:color="auto" w:fill="FFFFFF"/>
        </w:rPr>
        <w:t>When the high voltage occurs on the line, the gap sparks and the fault current passes to the earth. Hence the equipment is protected from damage.</w:t>
      </w:r>
    </w:p>
    <w:p w:rsidR="008E130B" w:rsidRDefault="00922331" w:rsidP="00B82076">
      <w:pPr>
        <w:pStyle w:val="NormalWeb"/>
        <w:spacing w:before="120" w:beforeAutospacing="0" w:after="360" w:afterAutospacing="0"/>
        <w:ind w:left="360"/>
        <w:jc w:val="both"/>
        <w:rPr>
          <w:color w:val="000000"/>
          <w:shd w:val="clear" w:color="auto" w:fill="FFFFFF"/>
        </w:rPr>
      </w:pPr>
      <w:r>
        <w:rPr>
          <w:noProof/>
        </w:rPr>
        <w:drawing>
          <wp:inline distT="0" distB="0" distL="0" distR="0">
            <wp:extent cx="2857500" cy="1485900"/>
            <wp:effectExtent l="19050" t="0" r="0" b="0"/>
            <wp:docPr id="13" name="Picture 13" descr="rod-g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od-gap"/>
                    <pic:cNvPicPr>
                      <a:picLocks noChangeAspect="1" noChangeArrowheads="1"/>
                    </pic:cNvPicPr>
                  </pic:nvPicPr>
                  <pic:blipFill>
                    <a:blip r:embed="rId44"/>
                    <a:srcRect/>
                    <a:stretch>
                      <a:fillRect/>
                    </a:stretch>
                  </pic:blipFill>
                  <pic:spPr bwMode="auto">
                    <a:xfrm>
                      <a:off x="0" y="0"/>
                      <a:ext cx="2857500" cy="1485900"/>
                    </a:xfrm>
                    <a:prstGeom prst="rect">
                      <a:avLst/>
                    </a:prstGeom>
                    <a:noFill/>
                    <a:ln w="9525">
                      <a:noFill/>
                      <a:miter lim="800000"/>
                      <a:headEnd/>
                      <a:tailEnd/>
                    </a:ln>
                  </pic:spPr>
                </pic:pic>
              </a:graphicData>
            </a:graphic>
          </wp:inline>
        </w:drawing>
      </w:r>
    </w:p>
    <w:p w:rsidR="008F0D7A" w:rsidRDefault="00922331" w:rsidP="008F0D7A">
      <w:pPr>
        <w:pStyle w:val="Heading3"/>
        <w:spacing w:before="0" w:beforeAutospacing="0" w:after="0" w:afterAutospacing="0"/>
        <w:jc w:val="both"/>
        <w:rPr>
          <w:b w:val="0"/>
          <w:bCs w:val="0"/>
          <w:color w:val="000000"/>
          <w:sz w:val="24"/>
          <w:szCs w:val="24"/>
          <w:shd w:val="clear" w:color="auto" w:fill="FFFFFF"/>
        </w:rPr>
      </w:pPr>
      <w:r w:rsidRPr="008F0D7A">
        <w:rPr>
          <w:b w:val="0"/>
          <w:bCs w:val="0"/>
          <w:color w:val="000000"/>
          <w:sz w:val="24"/>
          <w:szCs w:val="24"/>
          <w:shd w:val="clear" w:color="auto" w:fill="FFFFFF"/>
        </w:rPr>
        <w:lastRenderedPageBreak/>
        <w:t>The difficulty with the rod arrester is that once the spark having taken place it may continue for some time even at low voltages. To avoid it a current limiting reactor in series with the rod is used. The resistance limits the current to such an extent that it is sufficient to maintain the arc. Another difficulty with the road gap is that the rod gap is liable to be damaged due to the high temperature of the arc which may cause the rod to melt.</w:t>
      </w:r>
    </w:p>
    <w:p w:rsidR="008F0D7A" w:rsidRPr="008F0D7A" w:rsidRDefault="00922331" w:rsidP="008F0D7A">
      <w:pPr>
        <w:pStyle w:val="Heading3"/>
        <w:spacing w:before="0" w:beforeAutospacing="0" w:after="0" w:afterAutospacing="0"/>
        <w:jc w:val="both"/>
        <w:rPr>
          <w:bCs w:val="0"/>
          <w:color w:val="000000"/>
          <w:sz w:val="24"/>
          <w:szCs w:val="24"/>
          <w:shd w:val="clear" w:color="auto" w:fill="FFFFFF"/>
        </w:rPr>
      </w:pPr>
      <w:r w:rsidRPr="008F0D7A">
        <w:rPr>
          <w:b w:val="0"/>
          <w:bCs w:val="0"/>
          <w:color w:val="000000"/>
          <w:sz w:val="24"/>
          <w:szCs w:val="24"/>
          <w:shd w:val="clear" w:color="auto" w:fill="FFFFFF"/>
        </w:rPr>
        <w:br/>
      </w:r>
      <w:r w:rsidRPr="008F0D7A">
        <w:rPr>
          <w:b w:val="0"/>
          <w:bCs w:val="0"/>
          <w:color w:val="000000"/>
          <w:sz w:val="24"/>
          <w:szCs w:val="24"/>
          <w:shd w:val="clear" w:color="auto" w:fill="FFFFFF"/>
        </w:rPr>
        <w:br/>
      </w:r>
      <w:r w:rsidR="008F0D7A" w:rsidRPr="008F0D7A">
        <w:rPr>
          <w:bCs w:val="0"/>
          <w:color w:val="000000"/>
          <w:sz w:val="24"/>
          <w:szCs w:val="24"/>
          <w:shd w:val="clear" w:color="auto" w:fill="FFFFFF"/>
        </w:rPr>
        <w:t>Horn Gap Arrester</w:t>
      </w:r>
    </w:p>
    <w:p w:rsidR="008F0D7A" w:rsidRPr="008F0D7A" w:rsidRDefault="008F0D7A" w:rsidP="008F0D7A">
      <w:pPr>
        <w:pStyle w:val="NormalWeb"/>
        <w:spacing w:before="120" w:beforeAutospacing="0" w:after="360" w:afterAutospacing="0"/>
        <w:jc w:val="both"/>
        <w:rPr>
          <w:color w:val="000000"/>
          <w:shd w:val="clear" w:color="auto" w:fill="FFFFFF"/>
        </w:rPr>
      </w:pPr>
      <w:r w:rsidRPr="008F0D7A">
        <w:rPr>
          <w:color w:val="000000"/>
          <w:shd w:val="clear" w:color="auto" w:fill="FFFFFF"/>
        </w:rPr>
        <w:t>It consists of two horns shaded piece of metal separated by a small air gap and connected in shunt between each conductor and earth. The distance between the two electrodes is such that the normal voltage between the line and earth is insufficient to jump the gap. But the abnormal high voltage will break the gap and so find a path to earth.</w:t>
      </w:r>
    </w:p>
    <w:p w:rsidR="008F0D7A" w:rsidRDefault="008F0D7A" w:rsidP="008F0D7A">
      <w:pPr>
        <w:pStyle w:val="NormalWeb"/>
        <w:spacing w:before="120" w:beforeAutospacing="0" w:after="360" w:afterAutospacing="0"/>
        <w:rPr>
          <w:rFonts w:ascii="Verdana" w:hAnsi="Verdana"/>
          <w:color w:val="000000"/>
          <w:sz w:val="23"/>
          <w:szCs w:val="23"/>
        </w:rPr>
      </w:pPr>
      <w:r>
        <w:rPr>
          <w:rFonts w:ascii="Verdana" w:hAnsi="Verdana"/>
          <w:noProof/>
          <w:color w:val="222222"/>
          <w:sz w:val="23"/>
          <w:szCs w:val="23"/>
        </w:rPr>
        <w:drawing>
          <wp:inline distT="0" distB="0" distL="0" distR="0">
            <wp:extent cx="2857500" cy="1857375"/>
            <wp:effectExtent l="19050" t="0" r="0" b="0"/>
            <wp:docPr id="8" name="Picture 16" descr="horn-gap-with-choke-coil-and-resistance">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orn-gap-with-choke-coil-and-resistance">
                      <a:hlinkClick r:id="rId45"/>
                    </pic:cNvPr>
                    <pic:cNvPicPr>
                      <a:picLocks noChangeAspect="1" noChangeArrowheads="1"/>
                    </pic:cNvPicPr>
                  </pic:nvPicPr>
                  <pic:blipFill>
                    <a:blip r:embed="rId46"/>
                    <a:srcRect/>
                    <a:stretch>
                      <a:fillRect/>
                    </a:stretch>
                  </pic:blipFill>
                  <pic:spPr bwMode="auto">
                    <a:xfrm>
                      <a:off x="0" y="0"/>
                      <a:ext cx="2857500" cy="1857375"/>
                    </a:xfrm>
                    <a:prstGeom prst="rect">
                      <a:avLst/>
                    </a:prstGeom>
                    <a:noFill/>
                    <a:ln w="9525">
                      <a:noFill/>
                      <a:miter lim="800000"/>
                      <a:headEnd/>
                      <a:tailEnd/>
                    </a:ln>
                  </pic:spPr>
                </pic:pic>
              </a:graphicData>
            </a:graphic>
          </wp:inline>
        </w:drawing>
      </w:r>
    </w:p>
    <w:p w:rsidR="00F44E27" w:rsidRDefault="008F0D7A" w:rsidP="008F0D7A">
      <w:pPr>
        <w:pStyle w:val="NormalWeb"/>
        <w:spacing w:before="120" w:beforeAutospacing="0" w:after="360" w:afterAutospacing="0"/>
        <w:ind w:left="360"/>
        <w:jc w:val="both"/>
        <w:rPr>
          <w:b/>
          <w:color w:val="000000"/>
        </w:rPr>
      </w:pPr>
      <w:r>
        <w:rPr>
          <w:rFonts w:ascii="Verdana" w:hAnsi="Verdana"/>
          <w:color w:val="000000"/>
          <w:sz w:val="23"/>
          <w:szCs w:val="23"/>
        </w:rPr>
        <w:br/>
      </w:r>
      <w:r w:rsidR="00F44E27" w:rsidRPr="00F44E27">
        <w:rPr>
          <w:b/>
          <w:color w:val="000000"/>
        </w:rPr>
        <w:t>Characteristics of an ideal surge diverter</w:t>
      </w:r>
    </w:p>
    <w:p w:rsidR="00F44E27" w:rsidRDefault="00F44E27" w:rsidP="00F44E27">
      <w:pPr>
        <w:pStyle w:val="NormalWeb"/>
        <w:numPr>
          <w:ilvl w:val="0"/>
          <w:numId w:val="43"/>
        </w:numPr>
        <w:spacing w:before="120" w:beforeAutospacing="0" w:after="360" w:afterAutospacing="0"/>
        <w:jc w:val="both"/>
        <w:rPr>
          <w:color w:val="000000"/>
        </w:rPr>
      </w:pPr>
      <w:r w:rsidRPr="00F44E27">
        <w:rPr>
          <w:color w:val="000000"/>
        </w:rPr>
        <w:t>It should not pass any current at normal and abnormal power frequency voltage</w:t>
      </w:r>
    </w:p>
    <w:p w:rsidR="00F44E27" w:rsidRDefault="00F44E27" w:rsidP="00F44E27">
      <w:pPr>
        <w:pStyle w:val="NormalWeb"/>
        <w:numPr>
          <w:ilvl w:val="0"/>
          <w:numId w:val="43"/>
        </w:numPr>
        <w:spacing w:before="120" w:beforeAutospacing="0" w:after="360" w:afterAutospacing="0"/>
        <w:jc w:val="both"/>
        <w:rPr>
          <w:color w:val="000000"/>
        </w:rPr>
      </w:pPr>
      <w:r>
        <w:rPr>
          <w:color w:val="000000"/>
        </w:rPr>
        <w:t>It should breakdown as quickly as possible after the abnormal high frequency voltage arrives.</w:t>
      </w:r>
    </w:p>
    <w:p w:rsidR="00F44E27" w:rsidRDefault="00F44E27" w:rsidP="00F44E27">
      <w:pPr>
        <w:pStyle w:val="NormalWeb"/>
        <w:numPr>
          <w:ilvl w:val="0"/>
          <w:numId w:val="43"/>
        </w:numPr>
        <w:spacing w:before="120" w:beforeAutospacing="0" w:after="360" w:afterAutospacing="0"/>
        <w:jc w:val="both"/>
        <w:rPr>
          <w:color w:val="000000"/>
        </w:rPr>
      </w:pPr>
      <w:r>
        <w:rPr>
          <w:color w:val="000000"/>
        </w:rPr>
        <w:t>It should not only protect the equipment for which it is used but should discharge current without damaging itself.</w:t>
      </w:r>
    </w:p>
    <w:p w:rsidR="00F44E27" w:rsidRDefault="003B5BA8" w:rsidP="00F44E27">
      <w:pPr>
        <w:pStyle w:val="NormalWeb"/>
        <w:numPr>
          <w:ilvl w:val="0"/>
          <w:numId w:val="43"/>
        </w:numPr>
        <w:spacing w:before="120" w:beforeAutospacing="0" w:after="360" w:afterAutospacing="0"/>
        <w:jc w:val="both"/>
        <w:rPr>
          <w:color w:val="000000"/>
        </w:rPr>
      </w:pPr>
      <w:r>
        <w:rPr>
          <w:color w:val="000000"/>
        </w:rPr>
        <w:t>It should interrupt power frequency follow current after the surge is discharge to ground.</w:t>
      </w:r>
    </w:p>
    <w:p w:rsidR="00AA1A6E" w:rsidRPr="00BB286B" w:rsidRDefault="00AA1A6E" w:rsidP="00AA1A6E">
      <w:pPr>
        <w:pStyle w:val="NormalWeb"/>
        <w:numPr>
          <w:ilvl w:val="0"/>
          <w:numId w:val="1"/>
        </w:numPr>
        <w:spacing w:before="120" w:beforeAutospacing="0" w:after="360" w:afterAutospacing="0"/>
        <w:jc w:val="both"/>
        <w:rPr>
          <w:b/>
          <w:color w:val="000000"/>
        </w:rPr>
      </w:pPr>
      <w:r w:rsidRPr="00BB286B">
        <w:rPr>
          <w:b/>
          <w:color w:val="000000"/>
        </w:rPr>
        <w:t>With a neat diagram explain the operation of any one type of lighting arrestor (Nov/Dec 2014)</w:t>
      </w:r>
    </w:p>
    <w:p w:rsidR="00DD4528" w:rsidRPr="00DD4528" w:rsidRDefault="00DD4528" w:rsidP="00DD4528">
      <w:pPr>
        <w:pStyle w:val="NormalWeb"/>
        <w:spacing w:before="120" w:beforeAutospacing="0" w:after="360" w:afterAutospacing="0"/>
        <w:rPr>
          <w:color w:val="000000"/>
          <w:shd w:val="clear" w:color="auto" w:fill="FFFFFF"/>
        </w:rPr>
      </w:pPr>
      <w:r>
        <w:rPr>
          <w:rStyle w:val="Strong"/>
        </w:rPr>
        <w:t>Definition:</w:t>
      </w:r>
      <w:r>
        <w:rPr>
          <w:rStyle w:val="apple-converted-space"/>
        </w:rPr>
        <w:t> </w:t>
      </w:r>
      <w:r>
        <w:t xml:space="preserve">The device which is used for the protection of the equipment at the substations against travelling waves, such type of device is called lightning arrester or surge diverter. In </w:t>
      </w:r>
      <w:r w:rsidRPr="00DD4528">
        <w:rPr>
          <w:color w:val="000000"/>
          <w:shd w:val="clear" w:color="auto" w:fill="FFFFFF"/>
        </w:rPr>
        <w:lastRenderedPageBreak/>
        <w:t xml:space="preserve">other words, lightning arrester diverts the </w:t>
      </w:r>
      <w:proofErr w:type="spellStart"/>
      <w:r w:rsidRPr="00DD4528">
        <w:rPr>
          <w:color w:val="000000"/>
          <w:shd w:val="clear" w:color="auto" w:fill="FFFFFF"/>
        </w:rPr>
        <w:t>abnormals</w:t>
      </w:r>
      <w:proofErr w:type="spellEnd"/>
      <w:r w:rsidRPr="00DD4528">
        <w:rPr>
          <w:color w:val="000000"/>
          <w:shd w:val="clear" w:color="auto" w:fill="FFFFFF"/>
        </w:rPr>
        <w:t xml:space="preserve"> high voltage to the ground without affecting the continuity of supply. It is connected between the line and earth, i.e., in parallel with the equipment to be protected at the substation.</w:t>
      </w:r>
    </w:p>
    <w:p w:rsidR="00DD4528" w:rsidRPr="00DD4528" w:rsidRDefault="00DD4528" w:rsidP="00DD4528">
      <w:pPr>
        <w:pStyle w:val="NormalWeb"/>
        <w:spacing w:before="120" w:beforeAutospacing="0" w:after="360" w:afterAutospacing="0"/>
        <w:rPr>
          <w:color w:val="000000"/>
          <w:shd w:val="clear" w:color="auto" w:fill="FFFFFF"/>
        </w:rPr>
      </w:pPr>
      <w:r w:rsidRPr="00DD4528">
        <w:rPr>
          <w:color w:val="000000"/>
          <w:shd w:val="clear" w:color="auto" w:fill="FFFFFF"/>
        </w:rPr>
        <w:t>The following are the damages that are caused by the travelling wave on the substation equipment.</w:t>
      </w:r>
    </w:p>
    <w:p w:rsidR="00DD4528" w:rsidRPr="00DD4528" w:rsidRDefault="00DD4528" w:rsidP="00DD4528">
      <w:pPr>
        <w:pStyle w:val="ListParagraph"/>
        <w:numPr>
          <w:ilvl w:val="1"/>
          <w:numId w:val="1"/>
        </w:numPr>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r w:rsidRPr="00DD4528">
        <w:rPr>
          <w:rFonts w:ascii="Times New Roman" w:eastAsia="Times New Roman" w:hAnsi="Times New Roman" w:cs="Times New Roman"/>
          <w:color w:val="000000"/>
          <w:sz w:val="24"/>
          <w:szCs w:val="24"/>
          <w:shd w:val="clear" w:color="auto" w:fill="FFFFFF"/>
        </w:rPr>
        <w:t>The high peak or crest voltage of the surge may cause flash-over in the internal winding thereby spoil the winding insulation.</w:t>
      </w:r>
    </w:p>
    <w:p w:rsidR="00DD4528" w:rsidRPr="00DD4528" w:rsidRDefault="00DD4528" w:rsidP="00DD4528">
      <w:pPr>
        <w:pStyle w:val="ListParagraph"/>
        <w:numPr>
          <w:ilvl w:val="1"/>
          <w:numId w:val="1"/>
        </w:numPr>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r w:rsidRPr="00DD4528">
        <w:rPr>
          <w:rFonts w:ascii="Times New Roman" w:eastAsia="Times New Roman" w:hAnsi="Times New Roman" w:cs="Times New Roman"/>
          <w:color w:val="000000"/>
          <w:sz w:val="24"/>
          <w:szCs w:val="24"/>
          <w:shd w:val="clear" w:color="auto" w:fill="FFFFFF"/>
        </w:rPr>
        <w:t xml:space="preserve">The steep wave fronts of the surges may cause external flashover between the </w:t>
      </w:r>
      <w:proofErr w:type="gramStart"/>
      <w:r w:rsidRPr="00DD4528">
        <w:rPr>
          <w:rFonts w:ascii="Times New Roman" w:eastAsia="Times New Roman" w:hAnsi="Times New Roman" w:cs="Times New Roman"/>
          <w:color w:val="000000"/>
          <w:sz w:val="24"/>
          <w:szCs w:val="24"/>
          <w:shd w:val="clear" w:color="auto" w:fill="FFFFFF"/>
        </w:rPr>
        <w:t>terminal</w:t>
      </w:r>
      <w:proofErr w:type="gramEnd"/>
      <w:r w:rsidRPr="00DD4528">
        <w:rPr>
          <w:rFonts w:ascii="Times New Roman" w:eastAsia="Times New Roman" w:hAnsi="Times New Roman" w:cs="Times New Roman"/>
          <w:color w:val="000000"/>
          <w:sz w:val="24"/>
          <w:szCs w:val="24"/>
          <w:shd w:val="clear" w:color="auto" w:fill="FFFFFF"/>
        </w:rPr>
        <w:t xml:space="preserve"> of the transformer.</w:t>
      </w:r>
    </w:p>
    <w:p w:rsidR="00DD4528" w:rsidRPr="00DD4528" w:rsidRDefault="00DD4528" w:rsidP="00DD4528">
      <w:pPr>
        <w:pStyle w:val="ListParagraph"/>
        <w:numPr>
          <w:ilvl w:val="1"/>
          <w:numId w:val="1"/>
        </w:numPr>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r w:rsidRPr="00DD4528">
        <w:rPr>
          <w:rFonts w:ascii="Times New Roman" w:eastAsia="Times New Roman" w:hAnsi="Times New Roman" w:cs="Times New Roman"/>
          <w:color w:val="000000"/>
          <w:sz w:val="24"/>
          <w:szCs w:val="24"/>
          <w:shd w:val="clear" w:color="auto" w:fill="FFFFFF"/>
        </w:rPr>
        <w:t xml:space="preserve">The highest peak voltage of the surge may cause external flashover, between the </w:t>
      </w:r>
      <w:proofErr w:type="gramStart"/>
      <w:r w:rsidRPr="00DD4528">
        <w:rPr>
          <w:rFonts w:ascii="Times New Roman" w:eastAsia="Times New Roman" w:hAnsi="Times New Roman" w:cs="Times New Roman"/>
          <w:color w:val="000000"/>
          <w:sz w:val="24"/>
          <w:szCs w:val="24"/>
          <w:shd w:val="clear" w:color="auto" w:fill="FFFFFF"/>
        </w:rPr>
        <w:t>terminal</w:t>
      </w:r>
      <w:proofErr w:type="gramEnd"/>
      <w:r w:rsidRPr="00DD4528">
        <w:rPr>
          <w:rFonts w:ascii="Times New Roman" w:eastAsia="Times New Roman" w:hAnsi="Times New Roman" w:cs="Times New Roman"/>
          <w:color w:val="000000"/>
          <w:sz w:val="24"/>
          <w:szCs w:val="24"/>
          <w:shd w:val="clear" w:color="auto" w:fill="FFFFFF"/>
        </w:rPr>
        <w:t xml:space="preserve"> of the electrical equipment which may result in damage to the insulator.</w:t>
      </w:r>
    </w:p>
    <w:p w:rsidR="00DD4528" w:rsidRPr="00DD4528" w:rsidRDefault="00DD4528" w:rsidP="00DD4528">
      <w:pPr>
        <w:pStyle w:val="Heading2"/>
        <w:spacing w:before="0"/>
        <w:rPr>
          <w:rFonts w:ascii="Times New Roman" w:eastAsia="Times New Roman" w:hAnsi="Times New Roman" w:cs="Times New Roman"/>
          <w:bCs w:val="0"/>
          <w:color w:val="000000"/>
          <w:sz w:val="24"/>
          <w:szCs w:val="24"/>
          <w:shd w:val="clear" w:color="auto" w:fill="FFFFFF"/>
        </w:rPr>
      </w:pPr>
      <w:r w:rsidRPr="00DD4528">
        <w:rPr>
          <w:rFonts w:ascii="Times New Roman" w:eastAsia="Times New Roman" w:hAnsi="Times New Roman" w:cs="Times New Roman"/>
          <w:bCs w:val="0"/>
          <w:color w:val="000000"/>
          <w:sz w:val="24"/>
          <w:szCs w:val="24"/>
          <w:shd w:val="clear" w:color="auto" w:fill="FFFFFF"/>
        </w:rPr>
        <w:t>Working of Lightning Arrester</w:t>
      </w:r>
    </w:p>
    <w:p w:rsidR="00DD4528" w:rsidRPr="00DD4528" w:rsidRDefault="00DD4528" w:rsidP="00DD4528">
      <w:pPr>
        <w:pStyle w:val="NormalWeb"/>
        <w:spacing w:before="120" w:beforeAutospacing="0" w:after="360" w:afterAutospacing="0"/>
        <w:jc w:val="both"/>
        <w:rPr>
          <w:color w:val="000000"/>
          <w:shd w:val="clear" w:color="auto" w:fill="FFFFFF"/>
        </w:rPr>
      </w:pPr>
      <w:proofErr w:type="gramStart"/>
      <w:r w:rsidRPr="00DD4528">
        <w:rPr>
          <w:color w:val="000000"/>
          <w:shd w:val="clear" w:color="auto" w:fill="FFFFFF"/>
        </w:rPr>
        <w:t>When a travelling wave reaches the arrestor, its sparks over at a certain prefixed voltage as shown in the figure below.</w:t>
      </w:r>
      <w:proofErr w:type="gramEnd"/>
      <w:r w:rsidRPr="00DD4528">
        <w:rPr>
          <w:color w:val="000000"/>
          <w:shd w:val="clear" w:color="auto" w:fill="FFFFFF"/>
        </w:rPr>
        <w:t xml:space="preserve"> The arrestor provides a conducting path to the waves of relatively low impedance between the line and the ground. The surge impedance of the line restricts the amplitude of current flowing to ground.</w:t>
      </w:r>
    </w:p>
    <w:p w:rsidR="00DD4528" w:rsidRPr="00DD4528" w:rsidRDefault="00DD4528" w:rsidP="00DD4528">
      <w:pPr>
        <w:pStyle w:val="NormalWeb"/>
        <w:spacing w:before="120" w:beforeAutospacing="0" w:after="360" w:afterAutospacing="0"/>
        <w:jc w:val="both"/>
        <w:rPr>
          <w:color w:val="000000"/>
          <w:shd w:val="clear" w:color="auto" w:fill="FFFFFF"/>
        </w:rPr>
      </w:pPr>
      <w:r w:rsidRPr="00DD4528">
        <w:rPr>
          <w:color w:val="000000"/>
          <w:shd w:val="clear" w:color="auto" w:fill="FFFFFF"/>
        </w:rPr>
        <w:t>The lightning arrester provides a path of low impedance only when the travelling surge reaches the surge diverter, neither before it nor after it. The insulation of the equipment can be protected if the shape of the voltage and current at the diverter terminal is similar to the shape shown below.</w:t>
      </w:r>
    </w:p>
    <w:p w:rsidR="00DD4528" w:rsidRPr="00DD4528" w:rsidRDefault="00DD4528" w:rsidP="00DD4528">
      <w:pPr>
        <w:pStyle w:val="NormalWeb"/>
        <w:spacing w:before="120" w:beforeAutospacing="0" w:after="360" w:afterAutospacing="0"/>
        <w:rPr>
          <w:color w:val="000000"/>
          <w:shd w:val="clear" w:color="auto" w:fill="FFFFFF"/>
        </w:rPr>
      </w:pPr>
      <w:r w:rsidRPr="00DD4528">
        <w:rPr>
          <w:noProof/>
          <w:color w:val="000000"/>
          <w:shd w:val="clear" w:color="auto" w:fill="FFFFFF"/>
        </w:rPr>
        <w:drawing>
          <wp:inline distT="0" distB="0" distL="0" distR="0">
            <wp:extent cx="3810000" cy="2819400"/>
            <wp:effectExtent l="19050" t="0" r="0" b="0"/>
            <wp:docPr id="22" name="Picture 22" descr="voltage-characteristic">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voltage-characteristic">
                      <a:hlinkClick r:id="rId47"/>
                    </pic:cNvPr>
                    <pic:cNvPicPr>
                      <a:picLocks noChangeAspect="1" noChangeArrowheads="1"/>
                    </pic:cNvPicPr>
                  </pic:nvPicPr>
                  <pic:blipFill>
                    <a:blip r:embed="rId48"/>
                    <a:srcRect/>
                    <a:stretch>
                      <a:fillRect/>
                    </a:stretch>
                  </pic:blipFill>
                  <pic:spPr bwMode="auto">
                    <a:xfrm>
                      <a:off x="0" y="0"/>
                      <a:ext cx="3810000" cy="2819400"/>
                    </a:xfrm>
                    <a:prstGeom prst="rect">
                      <a:avLst/>
                    </a:prstGeom>
                    <a:noFill/>
                    <a:ln w="9525">
                      <a:noFill/>
                      <a:miter lim="800000"/>
                      <a:headEnd/>
                      <a:tailEnd/>
                    </a:ln>
                  </pic:spPr>
                </pic:pic>
              </a:graphicData>
            </a:graphic>
          </wp:inline>
        </w:drawing>
      </w:r>
    </w:p>
    <w:p w:rsidR="00DD4528" w:rsidRPr="00DD4528" w:rsidRDefault="00DD4528" w:rsidP="00DD4528">
      <w:pPr>
        <w:pStyle w:val="NormalWeb"/>
        <w:spacing w:before="120" w:beforeAutospacing="0" w:after="360" w:afterAutospacing="0"/>
        <w:rPr>
          <w:color w:val="000000"/>
          <w:shd w:val="clear" w:color="auto" w:fill="FFFFFF"/>
        </w:rPr>
      </w:pPr>
      <w:r w:rsidRPr="00DD4528">
        <w:rPr>
          <w:noProof/>
          <w:color w:val="000000"/>
          <w:shd w:val="clear" w:color="auto" w:fill="FFFFFF"/>
        </w:rPr>
        <w:lastRenderedPageBreak/>
        <w:drawing>
          <wp:inline distT="0" distB="0" distL="0" distR="0">
            <wp:extent cx="2857500" cy="2466975"/>
            <wp:effectExtent l="19050" t="0" r="0" b="0"/>
            <wp:docPr id="23" name="Picture 23" descr="current-characteristic">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rrent-characteristic">
                      <a:hlinkClick r:id="rId49"/>
                    </pic:cNvPr>
                    <pic:cNvPicPr>
                      <a:picLocks noChangeAspect="1" noChangeArrowheads="1"/>
                    </pic:cNvPicPr>
                  </pic:nvPicPr>
                  <pic:blipFill>
                    <a:blip r:embed="rId50"/>
                    <a:srcRect/>
                    <a:stretch>
                      <a:fillRect/>
                    </a:stretch>
                  </pic:blipFill>
                  <pic:spPr bwMode="auto">
                    <a:xfrm>
                      <a:off x="0" y="0"/>
                      <a:ext cx="2857500" cy="2466975"/>
                    </a:xfrm>
                    <a:prstGeom prst="rect">
                      <a:avLst/>
                    </a:prstGeom>
                    <a:noFill/>
                    <a:ln w="9525">
                      <a:noFill/>
                      <a:miter lim="800000"/>
                      <a:headEnd/>
                      <a:tailEnd/>
                    </a:ln>
                  </pic:spPr>
                </pic:pic>
              </a:graphicData>
            </a:graphic>
          </wp:inline>
        </w:drawing>
      </w:r>
    </w:p>
    <w:p w:rsidR="00DD4528" w:rsidRPr="00DD4528" w:rsidRDefault="00DD4528" w:rsidP="00DD4528">
      <w:pPr>
        <w:pStyle w:val="NormalWeb"/>
        <w:spacing w:before="120" w:beforeAutospacing="0" w:after="360" w:afterAutospacing="0"/>
        <w:rPr>
          <w:color w:val="000000"/>
          <w:shd w:val="clear" w:color="auto" w:fill="FFFFFF"/>
        </w:rPr>
      </w:pPr>
      <w:r w:rsidRPr="00DD4528">
        <w:rPr>
          <w:color w:val="000000"/>
          <w:shd w:val="clear" w:color="auto" w:fill="FFFFFF"/>
        </w:rPr>
        <w:t>An ideal lightning arrester should have the following characteristics;</w:t>
      </w:r>
    </w:p>
    <w:p w:rsidR="00DD4528" w:rsidRPr="00DD4528" w:rsidRDefault="00DD4528" w:rsidP="00DD4528">
      <w:pPr>
        <w:pStyle w:val="ListParagraph"/>
        <w:numPr>
          <w:ilvl w:val="0"/>
          <w:numId w:val="46"/>
        </w:numPr>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r w:rsidRPr="00DD4528">
        <w:rPr>
          <w:rFonts w:ascii="Times New Roman" w:eastAsia="Times New Roman" w:hAnsi="Times New Roman" w:cs="Times New Roman"/>
          <w:color w:val="000000"/>
          <w:sz w:val="24"/>
          <w:szCs w:val="24"/>
          <w:shd w:val="clear" w:color="auto" w:fill="FFFFFF"/>
        </w:rPr>
        <w:t>It should not draw any current during normal operating condition, i.e., it sparks-over voltage must be above the normal or abnormal power frequency that may occur in the system.</w:t>
      </w:r>
    </w:p>
    <w:p w:rsidR="00DD4528" w:rsidRPr="00DD4528" w:rsidRDefault="00DD4528" w:rsidP="00DD4528">
      <w:pPr>
        <w:pStyle w:val="ListParagraph"/>
        <w:numPr>
          <w:ilvl w:val="0"/>
          <w:numId w:val="46"/>
        </w:numPr>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r w:rsidRPr="00DD4528">
        <w:rPr>
          <w:rFonts w:ascii="Times New Roman" w:eastAsia="Times New Roman" w:hAnsi="Times New Roman" w:cs="Times New Roman"/>
          <w:color w:val="000000"/>
          <w:sz w:val="24"/>
          <w:szCs w:val="24"/>
          <w:shd w:val="clear" w:color="auto" w:fill="FFFFFF"/>
        </w:rPr>
        <w:t>Any transient abnormal voltage above the breakdown value must cause it to break down as quickly as possible so that it may provide a conducting path to ground.</w:t>
      </w:r>
    </w:p>
    <w:p w:rsidR="00DD4528" w:rsidRPr="00DD4528" w:rsidRDefault="00DD4528" w:rsidP="00DD4528">
      <w:pPr>
        <w:pStyle w:val="ListParagraph"/>
        <w:numPr>
          <w:ilvl w:val="0"/>
          <w:numId w:val="46"/>
        </w:numPr>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r w:rsidRPr="00DD4528">
        <w:rPr>
          <w:rFonts w:ascii="Times New Roman" w:eastAsia="Times New Roman" w:hAnsi="Times New Roman" w:cs="Times New Roman"/>
          <w:color w:val="000000"/>
          <w:sz w:val="24"/>
          <w:szCs w:val="24"/>
          <w:shd w:val="clear" w:color="auto" w:fill="FFFFFF"/>
        </w:rPr>
        <w:t>When the breakdown has taken place, it should be capable of carrying the resulting discharge current without getting damaged itself and without the voltage across it exceeding the breakdown value.</w:t>
      </w:r>
    </w:p>
    <w:p w:rsidR="00DD4528" w:rsidRPr="00DD4528" w:rsidRDefault="00DD4528" w:rsidP="00DD4528">
      <w:pPr>
        <w:pStyle w:val="ListParagraph"/>
        <w:numPr>
          <w:ilvl w:val="0"/>
          <w:numId w:val="46"/>
        </w:numPr>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r w:rsidRPr="00DD4528">
        <w:rPr>
          <w:rFonts w:ascii="Times New Roman" w:eastAsia="Times New Roman" w:hAnsi="Times New Roman" w:cs="Times New Roman"/>
          <w:color w:val="000000"/>
          <w:sz w:val="24"/>
          <w:szCs w:val="24"/>
          <w:shd w:val="clear" w:color="auto" w:fill="FFFFFF"/>
        </w:rPr>
        <w:t>The power frequency current following the breakdown must be interrupted as soon as the transient voltage has fallen below the breakdown value.</w:t>
      </w:r>
    </w:p>
    <w:p w:rsidR="00DD4528" w:rsidRPr="00DD4528" w:rsidRDefault="00DD4528" w:rsidP="002E60AD">
      <w:pPr>
        <w:pStyle w:val="NormalWeb"/>
        <w:spacing w:before="120" w:beforeAutospacing="0" w:after="360" w:afterAutospacing="0"/>
        <w:jc w:val="both"/>
        <w:rPr>
          <w:color w:val="000000"/>
          <w:shd w:val="clear" w:color="auto" w:fill="FFFFFF"/>
        </w:rPr>
      </w:pPr>
      <w:r w:rsidRPr="00DD4528">
        <w:rPr>
          <w:color w:val="000000"/>
          <w:shd w:val="clear" w:color="auto" w:fill="FFFFFF"/>
        </w:rPr>
        <w:t>There are many types of lightning arrester which are used to protect the power system. The choices of the lightning arrester depend on the factor like, voltage and frequency of the line, cost, weather condition and reliability.</w:t>
      </w:r>
    </w:p>
    <w:p w:rsidR="00DD4528" w:rsidRPr="002E60AD" w:rsidRDefault="00DD4528" w:rsidP="00DD4528">
      <w:pPr>
        <w:pStyle w:val="Heading3"/>
        <w:spacing w:before="0" w:beforeAutospacing="0" w:after="0" w:afterAutospacing="0"/>
        <w:rPr>
          <w:bCs w:val="0"/>
          <w:color w:val="000000"/>
          <w:sz w:val="24"/>
          <w:szCs w:val="24"/>
          <w:shd w:val="clear" w:color="auto" w:fill="FFFFFF"/>
        </w:rPr>
      </w:pPr>
      <w:r w:rsidRPr="002E60AD">
        <w:rPr>
          <w:bCs w:val="0"/>
          <w:color w:val="000000"/>
          <w:sz w:val="24"/>
          <w:szCs w:val="24"/>
          <w:shd w:val="clear" w:color="auto" w:fill="FFFFFF"/>
        </w:rPr>
        <w:t>Location of Lightning Arrester</w:t>
      </w:r>
    </w:p>
    <w:p w:rsidR="00DD4528" w:rsidRPr="00DD4528" w:rsidRDefault="00DD4528" w:rsidP="00DD4528">
      <w:pPr>
        <w:pStyle w:val="NormalWeb"/>
        <w:spacing w:before="120" w:beforeAutospacing="0" w:after="360" w:afterAutospacing="0"/>
        <w:rPr>
          <w:color w:val="000000"/>
          <w:shd w:val="clear" w:color="auto" w:fill="FFFFFF"/>
        </w:rPr>
      </w:pPr>
      <w:r w:rsidRPr="00DD4528">
        <w:rPr>
          <w:color w:val="000000"/>
          <w:shd w:val="clear" w:color="auto" w:fill="FFFFFF"/>
        </w:rPr>
        <w:t>The lightning arrester is located close to the equipment that is to be protected. They are usually connected between phase and ground in an AC system and pole and ground in case of the DC system. In an AC system, separate arrester is provided for each phase.</w:t>
      </w:r>
    </w:p>
    <w:p w:rsidR="00DD4528" w:rsidRPr="00DD4528" w:rsidRDefault="00DD4528" w:rsidP="00DD4528">
      <w:pPr>
        <w:pStyle w:val="NormalWeb"/>
        <w:spacing w:before="120" w:beforeAutospacing="0" w:after="360" w:afterAutospacing="0"/>
        <w:rPr>
          <w:color w:val="000000"/>
          <w:shd w:val="clear" w:color="auto" w:fill="FFFFFF"/>
        </w:rPr>
      </w:pPr>
      <w:r w:rsidRPr="00DD4528">
        <w:rPr>
          <w:color w:val="000000"/>
          <w:shd w:val="clear" w:color="auto" w:fill="FFFFFF"/>
        </w:rPr>
        <w:t xml:space="preserve">In an extra-high voltage AC system the surge diverter is used to protect the generators, transformers, bus bars, lines, circuit breakers, etc. In HVDC system the arrester is used to protect the buses, valves converter </w:t>
      </w:r>
      <w:proofErr w:type="gramStart"/>
      <w:r w:rsidRPr="00DD4528">
        <w:rPr>
          <w:color w:val="000000"/>
          <w:shd w:val="clear" w:color="auto" w:fill="FFFFFF"/>
        </w:rPr>
        <w:t>units</w:t>
      </w:r>
      <w:proofErr w:type="gramEnd"/>
      <w:r w:rsidRPr="00DD4528">
        <w:rPr>
          <w:color w:val="000000"/>
          <w:shd w:val="clear" w:color="auto" w:fill="FFFFFF"/>
        </w:rPr>
        <w:t xml:space="preserve"> reactors, filter, etc.</w:t>
      </w:r>
    </w:p>
    <w:p w:rsidR="00DD4528" w:rsidRDefault="00DD4528" w:rsidP="00DD4528">
      <w:pPr>
        <w:pStyle w:val="Heading3"/>
        <w:spacing w:before="0" w:beforeAutospacing="0" w:after="0" w:afterAutospacing="0"/>
        <w:rPr>
          <w:rFonts w:ascii="Verdana" w:hAnsi="Verdana"/>
          <w:b w:val="0"/>
          <w:bCs w:val="0"/>
          <w:color w:val="222222"/>
          <w:spacing w:val="-15"/>
          <w:sz w:val="30"/>
          <w:szCs w:val="30"/>
        </w:rPr>
      </w:pPr>
      <w:r>
        <w:rPr>
          <w:rFonts w:ascii="Verdana" w:hAnsi="Verdana"/>
          <w:color w:val="000000"/>
          <w:sz w:val="23"/>
          <w:szCs w:val="23"/>
        </w:rPr>
        <w:br/>
      </w:r>
      <w:r>
        <w:rPr>
          <w:rFonts w:ascii="Verdana" w:hAnsi="Verdana"/>
          <w:color w:val="000000"/>
          <w:sz w:val="23"/>
          <w:szCs w:val="23"/>
        </w:rPr>
        <w:br/>
      </w:r>
    </w:p>
    <w:p w:rsidR="00DD4528" w:rsidRDefault="00DD4528" w:rsidP="00DD4528">
      <w:pPr>
        <w:pStyle w:val="Heading3"/>
        <w:spacing w:before="0" w:beforeAutospacing="0" w:after="0" w:afterAutospacing="0"/>
        <w:rPr>
          <w:rFonts w:ascii="Verdana" w:hAnsi="Verdana"/>
          <w:b w:val="0"/>
          <w:bCs w:val="0"/>
          <w:color w:val="222222"/>
          <w:spacing w:val="-15"/>
          <w:sz w:val="30"/>
          <w:szCs w:val="30"/>
        </w:rPr>
      </w:pPr>
    </w:p>
    <w:p w:rsidR="00DD4528" w:rsidRPr="002E60AD" w:rsidRDefault="00DD4528" w:rsidP="00DD4528">
      <w:pPr>
        <w:pStyle w:val="Heading3"/>
        <w:spacing w:before="0" w:beforeAutospacing="0" w:after="0" w:afterAutospacing="0"/>
        <w:rPr>
          <w:bCs w:val="0"/>
          <w:color w:val="000000"/>
          <w:sz w:val="24"/>
          <w:szCs w:val="24"/>
          <w:shd w:val="clear" w:color="auto" w:fill="FFFFFF"/>
        </w:rPr>
      </w:pPr>
      <w:r w:rsidRPr="002E60AD">
        <w:rPr>
          <w:bCs w:val="0"/>
          <w:color w:val="000000"/>
          <w:sz w:val="24"/>
          <w:szCs w:val="24"/>
          <w:shd w:val="clear" w:color="auto" w:fill="FFFFFF"/>
        </w:rPr>
        <w:t>Sphere Gap Arrester</w:t>
      </w:r>
    </w:p>
    <w:p w:rsidR="00DD4528" w:rsidRPr="002E60AD" w:rsidRDefault="00DD4528" w:rsidP="002E60AD">
      <w:pPr>
        <w:pStyle w:val="NormalWeb"/>
        <w:spacing w:before="120" w:beforeAutospacing="0" w:after="360" w:afterAutospacing="0"/>
        <w:jc w:val="both"/>
        <w:rPr>
          <w:color w:val="000000"/>
          <w:shd w:val="clear" w:color="auto" w:fill="FFFFFF"/>
        </w:rPr>
      </w:pPr>
      <w:r w:rsidRPr="002E60AD">
        <w:rPr>
          <w:color w:val="000000"/>
          <w:shd w:val="clear" w:color="auto" w:fill="FFFFFF"/>
        </w:rPr>
        <w:t xml:space="preserve">In such type of devices, the air gap is provided between two different spheres. One of the spheres is connected to the line, and the other sphere is connected to the ground. The spacing between the two spheres is very small. A choking coil is inserted between the phase winding of the transformer and </w:t>
      </w:r>
      <w:proofErr w:type="gramStart"/>
      <w:r w:rsidRPr="002E60AD">
        <w:rPr>
          <w:color w:val="000000"/>
          <w:shd w:val="clear" w:color="auto" w:fill="FFFFFF"/>
        </w:rPr>
        <w:t>spheres is</w:t>
      </w:r>
      <w:proofErr w:type="gramEnd"/>
      <w:r w:rsidRPr="002E60AD">
        <w:rPr>
          <w:color w:val="000000"/>
          <w:shd w:val="clear" w:color="auto" w:fill="FFFFFF"/>
        </w:rPr>
        <w:t xml:space="preserve"> connected to the line.</w:t>
      </w:r>
    </w:p>
    <w:p w:rsidR="00DD4528" w:rsidRDefault="00DD4528" w:rsidP="00DD4528">
      <w:pPr>
        <w:pStyle w:val="NormalWeb"/>
        <w:spacing w:before="120" w:beforeAutospacing="0" w:after="360" w:afterAutospacing="0"/>
        <w:rPr>
          <w:rFonts w:ascii="Verdana" w:hAnsi="Verdana"/>
          <w:color w:val="000000"/>
          <w:sz w:val="23"/>
          <w:szCs w:val="23"/>
        </w:rPr>
      </w:pPr>
      <w:r>
        <w:rPr>
          <w:rFonts w:ascii="Verdana" w:hAnsi="Verdana"/>
          <w:noProof/>
          <w:color w:val="222222"/>
          <w:sz w:val="23"/>
          <w:szCs w:val="23"/>
        </w:rPr>
        <w:drawing>
          <wp:inline distT="0" distB="0" distL="0" distR="0">
            <wp:extent cx="3810000" cy="1828800"/>
            <wp:effectExtent l="19050" t="0" r="0" b="0"/>
            <wp:docPr id="18" name="Picture 18" descr="sphere-gap">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phere-gap">
                      <a:hlinkClick r:id="rId51"/>
                    </pic:cNvPr>
                    <pic:cNvPicPr>
                      <a:picLocks noChangeAspect="1" noChangeArrowheads="1"/>
                    </pic:cNvPicPr>
                  </pic:nvPicPr>
                  <pic:blipFill>
                    <a:blip r:embed="rId52"/>
                    <a:srcRect/>
                    <a:stretch>
                      <a:fillRect/>
                    </a:stretch>
                  </pic:blipFill>
                  <pic:spPr bwMode="auto">
                    <a:xfrm>
                      <a:off x="0" y="0"/>
                      <a:ext cx="3810000" cy="1828800"/>
                    </a:xfrm>
                    <a:prstGeom prst="rect">
                      <a:avLst/>
                    </a:prstGeom>
                    <a:noFill/>
                    <a:ln w="9525">
                      <a:noFill/>
                      <a:miter lim="800000"/>
                      <a:headEnd/>
                      <a:tailEnd/>
                    </a:ln>
                  </pic:spPr>
                </pic:pic>
              </a:graphicData>
            </a:graphic>
          </wp:inline>
        </w:drawing>
      </w:r>
    </w:p>
    <w:p w:rsidR="00DD4528" w:rsidRPr="002E60AD" w:rsidRDefault="00DD4528" w:rsidP="002E60AD">
      <w:pPr>
        <w:pStyle w:val="NormalWeb"/>
        <w:spacing w:before="120" w:beforeAutospacing="0" w:after="360" w:afterAutospacing="0"/>
        <w:jc w:val="both"/>
        <w:rPr>
          <w:color w:val="000000"/>
          <w:shd w:val="clear" w:color="auto" w:fill="FFFFFF"/>
        </w:rPr>
      </w:pPr>
      <w:r w:rsidRPr="002E60AD">
        <w:rPr>
          <w:color w:val="000000"/>
          <w:shd w:val="clear" w:color="auto" w:fill="FFFFFF"/>
        </w:rPr>
        <w:t xml:space="preserve">The air gap between the arrester is set in such a way so that the discharge must not take place at normal operating </w:t>
      </w:r>
      <w:proofErr w:type="spellStart"/>
      <w:r w:rsidRPr="002E60AD">
        <w:rPr>
          <w:color w:val="000000"/>
          <w:shd w:val="clear" w:color="auto" w:fill="FFFFFF"/>
        </w:rPr>
        <w:t>condition.The</w:t>
      </w:r>
      <w:proofErr w:type="spellEnd"/>
      <w:r w:rsidRPr="002E60AD">
        <w:rPr>
          <w:color w:val="000000"/>
          <w:shd w:val="clear" w:color="auto" w:fill="FFFFFF"/>
        </w:rPr>
        <w:t xml:space="preserve"> arc will travel up the sphere as the heated air near the arc tend to rise upward and lengthening till it is interrupted automatically.</w:t>
      </w:r>
    </w:p>
    <w:p w:rsidR="00DD4528" w:rsidRPr="002E60AD" w:rsidRDefault="00DD4528" w:rsidP="00DD4528">
      <w:pPr>
        <w:pStyle w:val="Heading3"/>
        <w:spacing w:before="0" w:beforeAutospacing="0" w:after="0" w:afterAutospacing="0"/>
        <w:rPr>
          <w:bCs w:val="0"/>
          <w:color w:val="000000"/>
          <w:sz w:val="24"/>
          <w:szCs w:val="24"/>
          <w:shd w:val="clear" w:color="auto" w:fill="FFFFFF"/>
        </w:rPr>
      </w:pPr>
      <w:r w:rsidRPr="002E60AD">
        <w:rPr>
          <w:bCs w:val="0"/>
          <w:color w:val="000000"/>
          <w:sz w:val="24"/>
          <w:szCs w:val="24"/>
          <w:shd w:val="clear" w:color="auto" w:fill="FFFFFF"/>
        </w:rPr>
        <w:t>Impulse Protective Gap</w:t>
      </w:r>
    </w:p>
    <w:p w:rsidR="00DD4528" w:rsidRPr="002E60AD" w:rsidRDefault="00DD4528" w:rsidP="002E60AD">
      <w:pPr>
        <w:pStyle w:val="NormalWeb"/>
        <w:spacing w:before="120" w:beforeAutospacing="0" w:after="360" w:afterAutospacing="0"/>
        <w:jc w:val="both"/>
        <w:rPr>
          <w:color w:val="000000"/>
          <w:shd w:val="clear" w:color="auto" w:fill="FFFFFF"/>
        </w:rPr>
      </w:pPr>
      <w:r w:rsidRPr="002E60AD">
        <w:rPr>
          <w:color w:val="000000"/>
          <w:shd w:val="clear" w:color="auto" w:fill="FFFFFF"/>
        </w:rPr>
        <w:t>The protective impulse gap is designed to have a low voltage impulse ratio, even less than one and to extinguish the arc. Their working principle is very simple as shown in the figure below. It consists of two sphere electrode S1</w:t>
      </w:r>
      <w:r w:rsidRPr="002E60AD">
        <w:rPr>
          <w:shd w:val="clear" w:color="auto" w:fill="FFFFFF"/>
        </w:rPr>
        <w:t> </w:t>
      </w:r>
      <w:r w:rsidRPr="002E60AD">
        <w:rPr>
          <w:color w:val="000000"/>
          <w:shd w:val="clear" w:color="auto" w:fill="FFFFFF"/>
        </w:rPr>
        <w:t>and S2</w:t>
      </w:r>
      <w:r w:rsidRPr="002E60AD">
        <w:rPr>
          <w:shd w:val="clear" w:color="auto" w:fill="FFFFFF"/>
        </w:rPr>
        <w:t> </w:t>
      </w:r>
      <w:r w:rsidRPr="002E60AD">
        <w:rPr>
          <w:color w:val="000000"/>
          <w:shd w:val="clear" w:color="auto" w:fill="FFFFFF"/>
        </w:rPr>
        <w:t>which are connected respectively to the line and the arrester.</w:t>
      </w:r>
    </w:p>
    <w:p w:rsidR="00DD4528" w:rsidRDefault="00DD4528" w:rsidP="00DD4528">
      <w:pPr>
        <w:pStyle w:val="NormalWeb"/>
        <w:spacing w:before="120" w:beforeAutospacing="0" w:after="360" w:afterAutospacing="0"/>
        <w:rPr>
          <w:rFonts w:ascii="Verdana" w:hAnsi="Verdana"/>
          <w:color w:val="000000"/>
          <w:sz w:val="23"/>
          <w:szCs w:val="23"/>
        </w:rPr>
      </w:pPr>
      <w:r>
        <w:rPr>
          <w:rFonts w:ascii="Verdana" w:hAnsi="Verdana"/>
          <w:noProof/>
          <w:color w:val="222222"/>
          <w:sz w:val="23"/>
          <w:szCs w:val="23"/>
        </w:rPr>
        <w:drawing>
          <wp:inline distT="0" distB="0" distL="0" distR="0">
            <wp:extent cx="3333750" cy="2562225"/>
            <wp:effectExtent l="19050" t="0" r="0" b="0"/>
            <wp:docPr id="20" name="Picture 20" descr="impulse-type-protective-gap-relay">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pulse-type-protective-gap-relay">
                      <a:hlinkClick r:id="rId53"/>
                    </pic:cNvPr>
                    <pic:cNvPicPr>
                      <a:picLocks noChangeAspect="1" noChangeArrowheads="1"/>
                    </pic:cNvPicPr>
                  </pic:nvPicPr>
                  <pic:blipFill>
                    <a:blip r:embed="rId54"/>
                    <a:srcRect/>
                    <a:stretch>
                      <a:fillRect/>
                    </a:stretch>
                  </pic:blipFill>
                  <pic:spPr bwMode="auto">
                    <a:xfrm>
                      <a:off x="0" y="0"/>
                      <a:ext cx="3333750" cy="2562225"/>
                    </a:xfrm>
                    <a:prstGeom prst="rect">
                      <a:avLst/>
                    </a:prstGeom>
                    <a:noFill/>
                    <a:ln w="9525">
                      <a:noFill/>
                      <a:miter lim="800000"/>
                      <a:headEnd/>
                      <a:tailEnd/>
                    </a:ln>
                  </pic:spPr>
                </pic:pic>
              </a:graphicData>
            </a:graphic>
          </wp:inline>
        </w:drawing>
      </w:r>
    </w:p>
    <w:p w:rsidR="00DD4528" w:rsidRPr="002E60AD" w:rsidRDefault="00DD4528" w:rsidP="002E60AD">
      <w:pPr>
        <w:pStyle w:val="NormalWeb"/>
        <w:spacing w:before="120" w:beforeAutospacing="0" w:after="360" w:afterAutospacing="0"/>
        <w:jc w:val="both"/>
        <w:rPr>
          <w:color w:val="000000"/>
          <w:shd w:val="clear" w:color="auto" w:fill="FFFFFF"/>
        </w:rPr>
      </w:pPr>
      <w:r w:rsidRPr="002E60AD">
        <w:rPr>
          <w:color w:val="000000"/>
          <w:shd w:val="clear" w:color="auto" w:fill="FFFFFF"/>
        </w:rPr>
        <w:lastRenderedPageBreak/>
        <w:t>The auxiliary needle is placed between the mid of two sphere S1</w:t>
      </w:r>
      <w:r w:rsidRPr="002E60AD">
        <w:rPr>
          <w:shd w:val="clear" w:color="auto" w:fill="FFFFFF"/>
        </w:rPr>
        <w:t> </w:t>
      </w:r>
      <w:r w:rsidRPr="002E60AD">
        <w:rPr>
          <w:color w:val="000000"/>
          <w:shd w:val="clear" w:color="auto" w:fill="FFFFFF"/>
        </w:rPr>
        <w:t>and S2. At normal frequency, the impedance of the capacitance C1</w:t>
      </w:r>
      <w:r w:rsidRPr="002E60AD">
        <w:rPr>
          <w:shd w:val="clear" w:color="auto" w:fill="FFFFFF"/>
        </w:rPr>
        <w:t> </w:t>
      </w:r>
      <w:r w:rsidRPr="002E60AD">
        <w:rPr>
          <w:color w:val="000000"/>
          <w:shd w:val="clear" w:color="auto" w:fill="FFFFFF"/>
        </w:rPr>
        <w:t>is quite large as compared to the impedance of resistor R. If C1</w:t>
      </w:r>
      <w:r w:rsidRPr="002E60AD">
        <w:rPr>
          <w:shd w:val="clear" w:color="auto" w:fill="FFFFFF"/>
        </w:rPr>
        <w:t> </w:t>
      </w:r>
      <w:r w:rsidRPr="002E60AD">
        <w:rPr>
          <w:color w:val="000000"/>
          <w:shd w:val="clear" w:color="auto" w:fill="FFFFFF"/>
        </w:rPr>
        <w:t>and C2</w:t>
      </w:r>
      <w:r w:rsidRPr="002E60AD">
        <w:rPr>
          <w:shd w:val="clear" w:color="auto" w:fill="FFFFFF"/>
        </w:rPr>
        <w:t> </w:t>
      </w:r>
      <w:r w:rsidRPr="002E60AD">
        <w:rPr>
          <w:color w:val="000000"/>
          <w:shd w:val="clear" w:color="auto" w:fill="FFFFFF"/>
        </w:rPr>
        <w:t>are equal the potential of the auxiliary electrode will be midway between those of the S1</w:t>
      </w:r>
      <w:r w:rsidRPr="002E60AD">
        <w:rPr>
          <w:shd w:val="clear" w:color="auto" w:fill="FFFFFF"/>
        </w:rPr>
        <w:t> </w:t>
      </w:r>
      <w:r w:rsidRPr="002E60AD">
        <w:rPr>
          <w:color w:val="000000"/>
          <w:shd w:val="clear" w:color="auto" w:fill="FFFFFF"/>
        </w:rPr>
        <w:t>and S2</w:t>
      </w:r>
      <w:r w:rsidRPr="002E60AD">
        <w:rPr>
          <w:shd w:val="clear" w:color="auto" w:fill="FFFFFF"/>
        </w:rPr>
        <w:t> </w:t>
      </w:r>
      <w:r w:rsidRPr="002E60AD">
        <w:rPr>
          <w:color w:val="000000"/>
          <w:shd w:val="clear" w:color="auto" w:fill="FFFFFF"/>
        </w:rPr>
        <w:t>and the electrode has no effect on the flash over between them.</w:t>
      </w:r>
    </w:p>
    <w:p w:rsidR="00DD4528" w:rsidRDefault="00DD4528" w:rsidP="002E60AD">
      <w:pPr>
        <w:pStyle w:val="NormalWeb"/>
        <w:spacing w:before="120" w:beforeAutospacing="0" w:after="360" w:afterAutospacing="0"/>
        <w:jc w:val="both"/>
        <w:rPr>
          <w:color w:val="000000"/>
          <w:shd w:val="clear" w:color="auto" w:fill="FFFFFF"/>
        </w:rPr>
      </w:pPr>
      <w:r w:rsidRPr="002E60AD">
        <w:rPr>
          <w:color w:val="000000"/>
          <w:shd w:val="clear" w:color="auto" w:fill="FFFFFF"/>
        </w:rPr>
        <w:t>When the transient occurs the impedance of capacitor C1</w:t>
      </w:r>
      <w:r w:rsidRPr="002E60AD">
        <w:rPr>
          <w:shd w:val="clear" w:color="auto" w:fill="FFFFFF"/>
        </w:rPr>
        <w:t> </w:t>
      </w:r>
      <w:r w:rsidRPr="002E60AD">
        <w:rPr>
          <w:color w:val="000000"/>
          <w:shd w:val="clear" w:color="auto" w:fill="FFFFFF"/>
        </w:rPr>
        <w:t>and C2</w:t>
      </w:r>
      <w:r w:rsidRPr="002E60AD">
        <w:rPr>
          <w:shd w:val="clear" w:color="auto" w:fill="FFFFFF"/>
        </w:rPr>
        <w:t> </w:t>
      </w:r>
      <w:r w:rsidRPr="002E60AD">
        <w:rPr>
          <w:color w:val="000000"/>
          <w:shd w:val="clear" w:color="auto" w:fill="FFFFFF"/>
        </w:rPr>
        <w:t>decrease and the impedance of the resistor now become effective. Due to this, the whole of the voltage is concentrated across the gap between E and S1. The gap at once breakdown, the rest of the length between E and S2</w:t>
      </w:r>
      <w:r w:rsidRPr="002E60AD">
        <w:rPr>
          <w:shd w:val="clear" w:color="auto" w:fill="FFFFFF"/>
        </w:rPr>
        <w:t> </w:t>
      </w:r>
      <w:r w:rsidRPr="002E60AD">
        <w:rPr>
          <w:color w:val="000000"/>
          <w:shd w:val="clear" w:color="auto" w:fill="FFFFFF"/>
        </w:rPr>
        <w:t>immediately follow.</w:t>
      </w:r>
    </w:p>
    <w:p w:rsidR="0055192B" w:rsidRDefault="008A7FAE" w:rsidP="008A7FAE">
      <w:pPr>
        <w:pStyle w:val="NormalWeb"/>
        <w:numPr>
          <w:ilvl w:val="0"/>
          <w:numId w:val="1"/>
        </w:numPr>
        <w:spacing w:before="120" w:beforeAutospacing="0" w:after="360" w:afterAutospacing="0"/>
        <w:jc w:val="both"/>
        <w:rPr>
          <w:b/>
          <w:color w:val="000000"/>
          <w:shd w:val="clear" w:color="auto" w:fill="FFFFFF"/>
        </w:rPr>
      </w:pPr>
      <w:r w:rsidRPr="008A7FAE">
        <w:rPr>
          <w:b/>
          <w:color w:val="000000"/>
          <w:shd w:val="clear" w:color="auto" w:fill="FFFFFF"/>
        </w:rPr>
        <w:t>What is Peterson coil? Explain the protective function performed by this device with necessary diagram (Nov/Dec 2014)</w:t>
      </w:r>
    </w:p>
    <w:p w:rsidR="008A7FAE" w:rsidRPr="00EC4850" w:rsidRDefault="008A7FAE" w:rsidP="008A7FAE">
      <w:pPr>
        <w:pStyle w:val="Heading1"/>
        <w:shd w:val="clear" w:color="auto" w:fill="FFFFFF"/>
        <w:spacing w:before="0" w:line="375" w:lineRule="atLeast"/>
        <w:jc w:val="both"/>
        <w:rPr>
          <w:rFonts w:ascii="Times New Roman" w:hAnsi="Times New Roman" w:cs="Times New Roman"/>
          <w:bCs w:val="0"/>
          <w:color w:val="242729"/>
          <w:sz w:val="24"/>
          <w:szCs w:val="24"/>
        </w:rPr>
      </w:pPr>
      <w:r w:rsidRPr="00EC4850">
        <w:rPr>
          <w:rFonts w:ascii="Times New Roman" w:hAnsi="Times New Roman" w:cs="Times New Roman"/>
          <w:bCs w:val="0"/>
          <w:color w:val="242729"/>
          <w:sz w:val="24"/>
          <w:szCs w:val="24"/>
        </w:rPr>
        <w:t xml:space="preserve">Petersen Coils </w:t>
      </w:r>
    </w:p>
    <w:p w:rsidR="008A7FAE" w:rsidRDefault="008A7FAE" w:rsidP="008A7FAE">
      <w:pPr>
        <w:spacing w:after="0" w:line="240" w:lineRule="auto"/>
        <w:jc w:val="both"/>
        <w:rPr>
          <w:rFonts w:ascii="Times New Roman" w:eastAsia="Times New Roman" w:hAnsi="Times New Roman" w:cs="Times New Roman"/>
          <w:color w:val="000000"/>
          <w:sz w:val="24"/>
          <w:szCs w:val="24"/>
          <w:shd w:val="clear" w:color="auto" w:fill="FFFFFF"/>
        </w:rPr>
      </w:pPr>
      <w:r w:rsidRPr="00EC4850">
        <w:rPr>
          <w:rFonts w:ascii="Times New Roman" w:eastAsia="Times New Roman" w:hAnsi="Times New Roman" w:cs="Times New Roman"/>
          <w:color w:val="000000"/>
          <w:sz w:val="24"/>
          <w:szCs w:val="24"/>
          <w:shd w:val="clear" w:color="auto" w:fill="FFFFFF"/>
        </w:rPr>
        <w:t>Peterson coils are used to in ungrounded 3-phase grounding systems to limit the arcing currents during ground faults. The coil was first developed by W. Petersen in 1916.</w:t>
      </w:r>
      <w:r w:rsidRPr="00EC4850">
        <w:rPr>
          <w:rFonts w:ascii="Times New Roman" w:eastAsia="Times New Roman" w:hAnsi="Times New Roman" w:cs="Times New Roman"/>
          <w:color w:val="000000"/>
          <w:sz w:val="24"/>
          <w:szCs w:val="24"/>
        </w:rPr>
        <w:br/>
      </w:r>
      <w:r w:rsidRPr="00EC4850">
        <w:rPr>
          <w:rFonts w:ascii="Times New Roman" w:eastAsia="Times New Roman" w:hAnsi="Times New Roman" w:cs="Times New Roman"/>
          <w:b/>
          <w:color w:val="000000"/>
          <w:sz w:val="24"/>
          <w:szCs w:val="24"/>
          <w:shd w:val="clear" w:color="auto" w:fill="FFFFFF"/>
        </w:rPr>
        <w:t>Application</w:t>
      </w:r>
      <w:proofErr w:type="gramStart"/>
      <w:r w:rsidRPr="00EC4850">
        <w:rPr>
          <w:rFonts w:ascii="Times New Roman" w:eastAsia="Times New Roman" w:hAnsi="Times New Roman" w:cs="Times New Roman"/>
          <w:b/>
          <w:color w:val="000000"/>
          <w:sz w:val="24"/>
          <w:szCs w:val="24"/>
          <w:shd w:val="clear" w:color="auto" w:fill="FFFFFF"/>
        </w:rPr>
        <w:t>:</w:t>
      </w:r>
      <w:proofErr w:type="gramEnd"/>
      <w:r w:rsidRPr="00EC4850">
        <w:rPr>
          <w:rFonts w:ascii="Times New Roman" w:eastAsia="Times New Roman" w:hAnsi="Times New Roman" w:cs="Times New Roman"/>
          <w:b/>
          <w:color w:val="000000"/>
          <w:sz w:val="24"/>
          <w:szCs w:val="24"/>
        </w:rPr>
        <w:br/>
      </w:r>
      <w:r w:rsidRPr="00EC4850">
        <w:rPr>
          <w:rFonts w:ascii="Times New Roman" w:eastAsia="Times New Roman" w:hAnsi="Times New Roman" w:cs="Times New Roman"/>
          <w:color w:val="000000"/>
          <w:sz w:val="24"/>
          <w:szCs w:val="24"/>
          <w:shd w:val="clear" w:color="auto" w:fill="FFFFFF"/>
        </w:rPr>
        <w:t xml:space="preserve">When a phase to earth fault occurs in ungrounded 3 phase systems, the phase voltage of the faulty phase is reduced to the ground potential. This causes the phase voltage in the other two phases to rise by √3 times. This increase in voltage causes a charging current, </w:t>
      </w:r>
      <w:proofErr w:type="spellStart"/>
      <w:proofErr w:type="gramStart"/>
      <w:r w:rsidRPr="00EC4850">
        <w:rPr>
          <w:rFonts w:ascii="Times New Roman" w:eastAsia="Times New Roman" w:hAnsi="Times New Roman" w:cs="Times New Roman"/>
          <w:color w:val="000000"/>
          <w:sz w:val="24"/>
          <w:szCs w:val="24"/>
          <w:shd w:val="clear" w:color="auto" w:fill="FFFFFF"/>
        </w:rPr>
        <w:t>Ic</w:t>
      </w:r>
      <w:proofErr w:type="spellEnd"/>
      <w:proofErr w:type="gramEnd"/>
      <w:r w:rsidRPr="00EC4850">
        <w:rPr>
          <w:rFonts w:ascii="Times New Roman" w:eastAsia="Times New Roman" w:hAnsi="Times New Roman" w:cs="Times New Roman"/>
          <w:color w:val="000000"/>
          <w:sz w:val="24"/>
          <w:szCs w:val="24"/>
          <w:shd w:val="clear" w:color="auto" w:fill="FFFFFF"/>
        </w:rPr>
        <w:t xml:space="preserve"> between the </w:t>
      </w:r>
    </w:p>
    <w:p w:rsidR="008A7FAE" w:rsidRDefault="008A7FAE" w:rsidP="008A7FAE">
      <w:pPr>
        <w:spacing w:after="0" w:line="240" w:lineRule="auto"/>
        <w:rPr>
          <w:rFonts w:ascii="Times New Roman" w:eastAsia="Times New Roman" w:hAnsi="Times New Roman" w:cs="Times New Roman"/>
          <w:color w:val="000000"/>
          <w:sz w:val="24"/>
          <w:szCs w:val="24"/>
          <w:shd w:val="clear" w:color="auto" w:fill="FFFFFF"/>
        </w:rPr>
      </w:pPr>
    </w:p>
    <w:p w:rsidR="008A7FAE" w:rsidRDefault="008A7FAE" w:rsidP="008A7FAE">
      <w:pPr>
        <w:spacing w:after="0" w:line="240" w:lineRule="auto"/>
        <w:rPr>
          <w:rFonts w:ascii="Times New Roman" w:eastAsia="Times New Roman" w:hAnsi="Times New Roman" w:cs="Times New Roman"/>
          <w:color w:val="000000"/>
          <w:sz w:val="24"/>
          <w:szCs w:val="24"/>
          <w:shd w:val="clear" w:color="auto" w:fill="FFFFFF"/>
        </w:rPr>
      </w:pPr>
      <w:r w:rsidRPr="00EC4850">
        <w:rPr>
          <w:rFonts w:ascii="Times New Roman" w:eastAsia="Times New Roman" w:hAnsi="Times New Roman" w:cs="Times New Roman"/>
          <w:noProof/>
          <w:color w:val="888888"/>
          <w:sz w:val="24"/>
          <w:szCs w:val="24"/>
          <w:shd w:val="clear" w:color="auto" w:fill="FFFFFF"/>
        </w:rPr>
        <w:drawing>
          <wp:inline distT="0" distB="0" distL="0" distR="0">
            <wp:extent cx="3048000" cy="1457325"/>
            <wp:effectExtent l="19050" t="0" r="0" b="0"/>
            <wp:docPr id="10" name="BLOGGER_PHOTO_ID_5299535393479955570" descr="http://1.bp.blogspot.com/_jbHyppMByw8/SYu7XLr7lHI/AAAAAAAAC3c/uUkO82-UUe8/s320/Petersen_Coil_Schematic.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299535393479955570" descr="http://1.bp.blogspot.com/_jbHyppMByw8/SYu7XLr7lHI/AAAAAAAAC3c/uUkO82-UUe8/s320/Petersen_Coil_Schematic.JPG">
                      <a:hlinkClick r:id="rId19"/>
                    </pic:cNvPr>
                    <pic:cNvPicPr>
                      <a:picLocks noChangeAspect="1" noChangeArrowheads="1"/>
                    </pic:cNvPicPr>
                  </pic:nvPicPr>
                  <pic:blipFill>
                    <a:blip r:embed="rId20"/>
                    <a:srcRect/>
                    <a:stretch>
                      <a:fillRect/>
                    </a:stretch>
                  </pic:blipFill>
                  <pic:spPr bwMode="auto">
                    <a:xfrm>
                      <a:off x="0" y="0"/>
                      <a:ext cx="3048000" cy="1457325"/>
                    </a:xfrm>
                    <a:prstGeom prst="rect">
                      <a:avLst/>
                    </a:prstGeom>
                    <a:noFill/>
                    <a:ln w="9525">
                      <a:noFill/>
                      <a:miter lim="800000"/>
                      <a:headEnd/>
                      <a:tailEnd/>
                    </a:ln>
                  </pic:spPr>
                </pic:pic>
              </a:graphicData>
            </a:graphic>
          </wp:inline>
        </w:drawing>
      </w:r>
    </w:p>
    <w:p w:rsidR="008A7FAE" w:rsidRDefault="008A7FAE" w:rsidP="008A7FAE">
      <w:pPr>
        <w:spacing w:after="0" w:line="240" w:lineRule="auto"/>
        <w:jc w:val="both"/>
        <w:rPr>
          <w:rFonts w:ascii="Times New Roman" w:eastAsia="Times New Roman" w:hAnsi="Times New Roman" w:cs="Times New Roman"/>
          <w:color w:val="000000"/>
          <w:sz w:val="24"/>
          <w:szCs w:val="24"/>
          <w:shd w:val="clear" w:color="auto" w:fill="FFFFFF"/>
        </w:rPr>
      </w:pPr>
      <w:proofErr w:type="gramStart"/>
      <w:r w:rsidRPr="00EC4850">
        <w:rPr>
          <w:rFonts w:ascii="Times New Roman" w:eastAsia="Times New Roman" w:hAnsi="Times New Roman" w:cs="Times New Roman"/>
          <w:color w:val="000000"/>
          <w:sz w:val="24"/>
          <w:szCs w:val="24"/>
          <w:shd w:val="clear" w:color="auto" w:fill="FFFFFF"/>
        </w:rPr>
        <w:t>Phase-to-earth capacitances.</w:t>
      </w:r>
      <w:proofErr w:type="gramEnd"/>
      <w:r w:rsidRPr="00EC4850">
        <w:rPr>
          <w:rFonts w:ascii="Times New Roman" w:eastAsia="Times New Roman" w:hAnsi="Times New Roman" w:cs="Times New Roman"/>
          <w:color w:val="000000"/>
          <w:sz w:val="24"/>
          <w:szCs w:val="24"/>
          <w:shd w:val="clear" w:color="auto" w:fill="FFFFFF"/>
        </w:rPr>
        <w:t xml:space="preserve"> The current </w:t>
      </w:r>
      <w:proofErr w:type="spellStart"/>
      <w:r w:rsidRPr="00EC4850">
        <w:rPr>
          <w:rFonts w:ascii="Times New Roman" w:eastAsia="Times New Roman" w:hAnsi="Times New Roman" w:cs="Times New Roman"/>
          <w:color w:val="000000"/>
          <w:sz w:val="24"/>
          <w:szCs w:val="24"/>
          <w:shd w:val="clear" w:color="auto" w:fill="FFFFFF"/>
        </w:rPr>
        <w:t>Ic</w:t>
      </w:r>
      <w:proofErr w:type="spellEnd"/>
      <w:proofErr w:type="gramStart"/>
      <w:r w:rsidRPr="00EC4850">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rPr>
        <w:t xml:space="preserve"> Which</w:t>
      </w:r>
      <w:proofErr w:type="gramEnd"/>
      <w:r>
        <w:rPr>
          <w:rFonts w:ascii="Times New Roman" w:eastAsia="Times New Roman" w:hAnsi="Times New Roman" w:cs="Times New Roman"/>
          <w:color w:val="000000"/>
          <w:sz w:val="24"/>
          <w:szCs w:val="24"/>
        </w:rPr>
        <w:t xml:space="preserve"> </w:t>
      </w:r>
      <w:r w:rsidRPr="00EC4850">
        <w:rPr>
          <w:rFonts w:ascii="Times New Roman" w:eastAsia="Times New Roman" w:hAnsi="Times New Roman" w:cs="Times New Roman"/>
          <w:color w:val="000000"/>
          <w:sz w:val="24"/>
          <w:szCs w:val="24"/>
          <w:shd w:val="clear" w:color="auto" w:fill="FFFFFF"/>
        </w:rPr>
        <w:t xml:space="preserve">increases to three times the normal capacitive charging current, needs to complete its circuit. This causes a series of </w:t>
      </w:r>
      <w:proofErr w:type="spellStart"/>
      <w:r w:rsidRPr="00EC4850">
        <w:rPr>
          <w:rFonts w:ascii="Times New Roman" w:eastAsia="Times New Roman" w:hAnsi="Times New Roman" w:cs="Times New Roman"/>
          <w:color w:val="000000"/>
          <w:sz w:val="24"/>
          <w:szCs w:val="24"/>
          <w:shd w:val="clear" w:color="auto" w:fill="FFFFFF"/>
        </w:rPr>
        <w:t>restrikes</w:t>
      </w:r>
      <w:proofErr w:type="spellEnd"/>
      <w:r w:rsidRPr="00EC4850">
        <w:rPr>
          <w:rFonts w:ascii="Times New Roman" w:eastAsia="Times New Roman" w:hAnsi="Times New Roman" w:cs="Times New Roman"/>
          <w:color w:val="000000"/>
          <w:sz w:val="24"/>
          <w:szCs w:val="24"/>
          <w:shd w:val="clear" w:color="auto" w:fill="FFFFFF"/>
        </w:rPr>
        <w:t xml:space="preserve"> at the fault locations known as arcing grounds. This can also lead to </w:t>
      </w:r>
      <w:proofErr w:type="spellStart"/>
      <w:r w:rsidRPr="00EC4850">
        <w:rPr>
          <w:rFonts w:ascii="Times New Roman" w:eastAsia="Times New Roman" w:hAnsi="Times New Roman" w:cs="Times New Roman"/>
          <w:color w:val="000000"/>
          <w:sz w:val="24"/>
          <w:szCs w:val="24"/>
          <w:shd w:val="clear" w:color="auto" w:fill="FFFFFF"/>
        </w:rPr>
        <w:t>overvoltages</w:t>
      </w:r>
      <w:proofErr w:type="spellEnd"/>
      <w:r w:rsidRPr="00EC4850">
        <w:rPr>
          <w:rFonts w:ascii="Times New Roman" w:eastAsia="Times New Roman" w:hAnsi="Times New Roman" w:cs="Times New Roman"/>
          <w:color w:val="000000"/>
          <w:sz w:val="24"/>
          <w:szCs w:val="24"/>
          <w:shd w:val="clear" w:color="auto" w:fill="FFFFFF"/>
        </w:rPr>
        <w:t xml:space="preserve"> in the system.</w:t>
      </w:r>
      <w:r w:rsidRPr="00EC4850">
        <w:rPr>
          <w:rFonts w:ascii="Times New Roman" w:eastAsia="Times New Roman" w:hAnsi="Times New Roman" w:cs="Times New Roman"/>
          <w:color w:val="000000"/>
          <w:sz w:val="24"/>
          <w:szCs w:val="24"/>
        </w:rPr>
        <w:br/>
      </w:r>
      <w:r w:rsidRPr="00EC4850">
        <w:rPr>
          <w:rFonts w:ascii="Times New Roman" w:eastAsia="Times New Roman" w:hAnsi="Times New Roman" w:cs="Times New Roman"/>
          <w:color w:val="000000"/>
          <w:sz w:val="24"/>
          <w:szCs w:val="24"/>
        </w:rPr>
        <w:br/>
      </w:r>
      <w:r w:rsidRPr="00EC4850">
        <w:rPr>
          <w:rFonts w:ascii="Times New Roman" w:eastAsia="Times New Roman" w:hAnsi="Times New Roman" w:cs="Times New Roman"/>
          <w:color w:val="000000"/>
          <w:sz w:val="24"/>
          <w:szCs w:val="24"/>
          <w:shd w:val="clear" w:color="auto" w:fill="FFFFFF"/>
        </w:rPr>
        <w:t xml:space="preserve">A Petersen coil consists of an iron-cored reactor connected at the star point of a three phase system. In the event of a fault, the capacitive charging current is neutralized by the current across the reactor which is equal in magnitude but 180 degrees out of phase. This compensates for the leading current drawn by the line </w:t>
      </w:r>
    </w:p>
    <w:p w:rsidR="008A7FAE" w:rsidRDefault="008A7FAE" w:rsidP="008A7FAE">
      <w:pPr>
        <w:spacing w:after="0" w:line="240" w:lineRule="auto"/>
        <w:jc w:val="both"/>
        <w:rPr>
          <w:rFonts w:ascii="Times New Roman" w:eastAsia="Times New Roman" w:hAnsi="Times New Roman" w:cs="Times New Roman"/>
          <w:color w:val="000000"/>
          <w:sz w:val="24"/>
          <w:szCs w:val="24"/>
          <w:shd w:val="clear" w:color="auto" w:fill="FFFFFF"/>
        </w:rPr>
      </w:pPr>
    </w:p>
    <w:p w:rsidR="008A7FAE" w:rsidRDefault="008A7FAE" w:rsidP="008A7FAE">
      <w:pPr>
        <w:spacing w:after="0" w:line="240" w:lineRule="auto"/>
        <w:jc w:val="both"/>
        <w:rPr>
          <w:rFonts w:ascii="Times New Roman" w:eastAsia="Times New Roman" w:hAnsi="Times New Roman" w:cs="Times New Roman"/>
          <w:color w:val="000000"/>
          <w:sz w:val="24"/>
          <w:szCs w:val="24"/>
          <w:shd w:val="clear" w:color="auto" w:fill="FFFFFF"/>
        </w:rPr>
      </w:pPr>
    </w:p>
    <w:p w:rsidR="008A7FAE" w:rsidRDefault="008A7FAE" w:rsidP="008A7FAE">
      <w:pPr>
        <w:spacing w:after="0" w:line="240" w:lineRule="auto"/>
        <w:jc w:val="both"/>
        <w:rPr>
          <w:rFonts w:ascii="Times New Roman" w:eastAsia="Times New Roman" w:hAnsi="Times New Roman" w:cs="Times New Roman"/>
          <w:color w:val="000000"/>
          <w:sz w:val="24"/>
          <w:szCs w:val="24"/>
          <w:shd w:val="clear" w:color="auto" w:fill="FFFFFF"/>
        </w:rPr>
      </w:pPr>
      <w:r w:rsidRPr="00EC4850">
        <w:rPr>
          <w:rFonts w:ascii="Times New Roman" w:eastAsia="Times New Roman" w:hAnsi="Times New Roman" w:cs="Times New Roman"/>
          <w:noProof/>
          <w:color w:val="888888"/>
          <w:sz w:val="24"/>
          <w:szCs w:val="24"/>
          <w:shd w:val="clear" w:color="auto" w:fill="FFFFFF"/>
        </w:rPr>
        <w:lastRenderedPageBreak/>
        <w:drawing>
          <wp:inline distT="0" distB="0" distL="0" distR="0">
            <wp:extent cx="3048000" cy="1371600"/>
            <wp:effectExtent l="19050" t="0" r="0" b="0"/>
            <wp:docPr id="12" name="BLOGGER_PHOTO_ID_5299535570182794914" descr="http://1.bp.blogspot.com/_jbHyppMByw8/SYu7hd9K7qI/AAAAAAAAC3k/_3oIc3uIxsE/s320/Petersen_vector.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299535570182794914" descr="http://1.bp.blogspot.com/_jbHyppMByw8/SYu7hd9K7qI/AAAAAAAAC3k/_3oIc3uIxsE/s320/Petersen_vector.JPG">
                      <a:hlinkClick r:id="rId21"/>
                    </pic:cNvPr>
                    <pic:cNvPicPr>
                      <a:picLocks noChangeAspect="1" noChangeArrowheads="1"/>
                    </pic:cNvPicPr>
                  </pic:nvPicPr>
                  <pic:blipFill>
                    <a:blip r:embed="rId22"/>
                    <a:srcRect/>
                    <a:stretch>
                      <a:fillRect/>
                    </a:stretch>
                  </pic:blipFill>
                  <pic:spPr bwMode="auto">
                    <a:xfrm>
                      <a:off x="0" y="0"/>
                      <a:ext cx="3048000" cy="1371600"/>
                    </a:xfrm>
                    <a:prstGeom prst="rect">
                      <a:avLst/>
                    </a:prstGeom>
                    <a:noFill/>
                    <a:ln w="9525">
                      <a:noFill/>
                      <a:miter lim="800000"/>
                      <a:headEnd/>
                      <a:tailEnd/>
                    </a:ln>
                  </pic:spPr>
                </pic:pic>
              </a:graphicData>
            </a:graphic>
          </wp:inline>
        </w:drawing>
      </w:r>
    </w:p>
    <w:p w:rsidR="008A7FAE" w:rsidRPr="00EC4850" w:rsidRDefault="008A7FAE" w:rsidP="008A7FAE">
      <w:pPr>
        <w:spacing w:after="0" w:line="240" w:lineRule="auto"/>
        <w:jc w:val="both"/>
        <w:rPr>
          <w:rFonts w:ascii="Times New Roman" w:eastAsia="Times New Roman" w:hAnsi="Times New Roman" w:cs="Times New Roman"/>
          <w:sz w:val="24"/>
          <w:szCs w:val="24"/>
        </w:rPr>
      </w:pPr>
      <w:proofErr w:type="gramStart"/>
      <w:r w:rsidRPr="00EC4850">
        <w:rPr>
          <w:rFonts w:ascii="Times New Roman" w:eastAsia="Times New Roman" w:hAnsi="Times New Roman" w:cs="Times New Roman"/>
          <w:color w:val="000000"/>
          <w:sz w:val="24"/>
          <w:szCs w:val="24"/>
          <w:shd w:val="clear" w:color="auto" w:fill="FFFFFF"/>
        </w:rPr>
        <w:t>Capacitances.</w:t>
      </w:r>
      <w:proofErr w:type="gramEnd"/>
      <w:r w:rsidRPr="00EC4850">
        <w:rPr>
          <w:rFonts w:ascii="Times New Roman" w:eastAsia="Times New Roman" w:hAnsi="Times New Roman" w:cs="Times New Roman"/>
          <w:color w:val="000000"/>
          <w:sz w:val="24"/>
          <w:szCs w:val="24"/>
        </w:rPr>
        <w:t> </w:t>
      </w:r>
      <w:r w:rsidRPr="00EC4850">
        <w:rPr>
          <w:rFonts w:ascii="Times New Roman" w:eastAsia="Times New Roman" w:hAnsi="Times New Roman" w:cs="Times New Roman"/>
          <w:color w:val="000000"/>
          <w:sz w:val="24"/>
          <w:szCs w:val="24"/>
          <w:shd w:val="clear" w:color="auto" w:fill="FFFFFF"/>
        </w:rPr>
        <w:t>The power factor of the fault moves closer to unity. This facilitates the easy extinguishing of the arc as both the voltage and current have a similar zero-crossing.</w:t>
      </w:r>
      <w:r w:rsidRPr="00EC4850">
        <w:rPr>
          <w:rFonts w:ascii="Times New Roman" w:eastAsia="Times New Roman" w:hAnsi="Times New Roman" w:cs="Times New Roman"/>
          <w:color w:val="000000"/>
          <w:sz w:val="24"/>
          <w:szCs w:val="24"/>
        </w:rPr>
        <w:br/>
      </w:r>
    </w:p>
    <w:p w:rsidR="008A7FAE" w:rsidRPr="00EC4850" w:rsidRDefault="008A7FAE" w:rsidP="008A7FAE">
      <w:pPr>
        <w:shd w:val="clear" w:color="auto" w:fill="FFFFFF"/>
        <w:spacing w:after="0" w:line="240" w:lineRule="auto"/>
        <w:jc w:val="center"/>
        <w:rPr>
          <w:rFonts w:ascii="Times New Roman" w:eastAsia="Times New Roman" w:hAnsi="Times New Roman" w:cs="Times New Roman"/>
          <w:color w:val="000000"/>
          <w:sz w:val="24"/>
          <w:szCs w:val="24"/>
        </w:rPr>
      </w:pPr>
      <w:r w:rsidRPr="00EC4850">
        <w:rPr>
          <w:rFonts w:ascii="Times New Roman" w:eastAsia="Times New Roman" w:hAnsi="Times New Roman" w:cs="Times New Roman"/>
          <w:color w:val="000000"/>
          <w:sz w:val="24"/>
          <w:szCs w:val="24"/>
        </w:rPr>
        <w:t>I</w:t>
      </w:r>
      <w:r w:rsidRPr="00EC4850">
        <w:rPr>
          <w:rFonts w:ascii="Times New Roman" w:eastAsia="Times New Roman" w:hAnsi="Times New Roman" w:cs="Times New Roman"/>
          <w:color w:val="000000"/>
          <w:sz w:val="24"/>
          <w:szCs w:val="24"/>
          <w:vertAlign w:val="subscript"/>
        </w:rPr>
        <w:t>C</w:t>
      </w:r>
      <w:r w:rsidRPr="00EC4850">
        <w:rPr>
          <w:rFonts w:ascii="Times New Roman" w:eastAsia="Times New Roman" w:hAnsi="Times New Roman" w:cs="Times New Roman"/>
          <w:color w:val="000000"/>
          <w:sz w:val="24"/>
          <w:szCs w:val="24"/>
        </w:rPr>
        <w:t>=3I=3Vp</w:t>
      </w:r>
      <w:proofErr w:type="gramStart"/>
      <w:r w:rsidRPr="00EC4850">
        <w:rPr>
          <w:rFonts w:ascii="Times New Roman" w:eastAsia="Times New Roman" w:hAnsi="Times New Roman" w:cs="Times New Roman"/>
          <w:color w:val="000000"/>
          <w:sz w:val="24"/>
          <w:szCs w:val="24"/>
        </w:rPr>
        <w:t>/(</w:t>
      </w:r>
      <w:proofErr w:type="gramEnd"/>
      <w:r w:rsidRPr="00EC4850">
        <w:rPr>
          <w:rFonts w:ascii="Times New Roman" w:eastAsia="Times New Roman" w:hAnsi="Times New Roman" w:cs="Times New Roman"/>
          <w:color w:val="000000"/>
          <w:sz w:val="24"/>
          <w:szCs w:val="24"/>
        </w:rPr>
        <w:t>1/</w:t>
      </w:r>
      <w:proofErr w:type="spellStart"/>
      <w:r w:rsidRPr="00EC4850">
        <w:rPr>
          <w:rFonts w:ascii="Times New Roman" w:eastAsia="Times New Roman" w:hAnsi="Times New Roman" w:cs="Times New Roman"/>
          <w:color w:val="000000"/>
          <w:sz w:val="24"/>
          <w:szCs w:val="24"/>
        </w:rPr>
        <w:t>ωC</w:t>
      </w:r>
      <w:proofErr w:type="spellEnd"/>
      <w:r w:rsidRPr="00EC4850">
        <w:rPr>
          <w:rFonts w:ascii="Times New Roman" w:eastAsia="Times New Roman" w:hAnsi="Times New Roman" w:cs="Times New Roman"/>
          <w:color w:val="000000"/>
          <w:sz w:val="24"/>
          <w:szCs w:val="24"/>
        </w:rPr>
        <w:t>) =3VpωC</w:t>
      </w:r>
    </w:p>
    <w:p w:rsidR="008A7FAE" w:rsidRDefault="008A7FAE" w:rsidP="008A7FAE">
      <w:pPr>
        <w:spacing w:after="0" w:line="240" w:lineRule="auto"/>
        <w:rPr>
          <w:rFonts w:ascii="Times New Roman" w:eastAsia="Times New Roman" w:hAnsi="Times New Roman" w:cs="Times New Roman"/>
          <w:color w:val="000000"/>
          <w:sz w:val="24"/>
          <w:szCs w:val="24"/>
          <w:shd w:val="clear" w:color="auto" w:fill="FFFFFF"/>
        </w:rPr>
      </w:pPr>
      <w:r w:rsidRPr="00EC4850">
        <w:rPr>
          <w:rFonts w:ascii="Times New Roman" w:eastAsia="Times New Roman" w:hAnsi="Times New Roman" w:cs="Times New Roman"/>
          <w:color w:val="000000"/>
          <w:sz w:val="24"/>
          <w:szCs w:val="24"/>
        </w:rPr>
        <w:br/>
      </w:r>
    </w:p>
    <w:p w:rsidR="008A7FAE" w:rsidRPr="00EC4850" w:rsidRDefault="008A7FAE" w:rsidP="008A7FAE">
      <w:pPr>
        <w:spacing w:after="0" w:line="240" w:lineRule="auto"/>
        <w:jc w:val="both"/>
        <w:rPr>
          <w:rFonts w:ascii="Times New Roman" w:eastAsia="Times New Roman" w:hAnsi="Times New Roman" w:cs="Times New Roman"/>
          <w:sz w:val="24"/>
          <w:szCs w:val="24"/>
        </w:rPr>
      </w:pPr>
      <w:proofErr w:type="gramStart"/>
      <w:r w:rsidRPr="00EC4850">
        <w:rPr>
          <w:rFonts w:ascii="Times New Roman" w:eastAsia="Times New Roman" w:hAnsi="Times New Roman" w:cs="Times New Roman"/>
          <w:color w:val="000000"/>
          <w:sz w:val="24"/>
          <w:szCs w:val="24"/>
          <w:shd w:val="clear" w:color="auto" w:fill="FFFFFF"/>
        </w:rPr>
        <w:t>Where IC is the resultant charging current that is three times the charging current of each phase to ground.</w:t>
      </w:r>
      <w:proofErr w:type="gramEnd"/>
      <w:r>
        <w:rPr>
          <w:rFonts w:ascii="Times New Roman" w:eastAsia="Times New Roman" w:hAnsi="Times New Roman" w:cs="Times New Roman"/>
          <w:color w:val="000000"/>
          <w:sz w:val="24"/>
          <w:szCs w:val="24"/>
          <w:shd w:val="clear" w:color="auto" w:fill="FFFFFF"/>
        </w:rPr>
        <w:t xml:space="preserve"> </w:t>
      </w:r>
      <w:r w:rsidRPr="00EC4850">
        <w:rPr>
          <w:rFonts w:ascii="Times New Roman" w:eastAsia="Times New Roman" w:hAnsi="Times New Roman" w:cs="Times New Roman"/>
          <w:color w:val="000000"/>
          <w:sz w:val="24"/>
          <w:szCs w:val="24"/>
          <w:shd w:val="clear" w:color="auto" w:fill="FFFFFF"/>
        </w:rPr>
        <w:t xml:space="preserve">Consider a Petersen coil connected between the star-point and the ground with inductive reactance </w:t>
      </w:r>
      <w:proofErr w:type="spellStart"/>
      <w:r w:rsidRPr="00EC4850">
        <w:rPr>
          <w:rFonts w:ascii="Times New Roman" w:eastAsia="Times New Roman" w:hAnsi="Times New Roman" w:cs="Times New Roman"/>
          <w:color w:val="000000"/>
          <w:sz w:val="24"/>
          <w:szCs w:val="24"/>
          <w:shd w:val="clear" w:color="auto" w:fill="FFFFFF"/>
        </w:rPr>
        <w:t>ωL</w:t>
      </w:r>
      <w:proofErr w:type="spellEnd"/>
      <w:r w:rsidRPr="00EC4850">
        <w:rPr>
          <w:rFonts w:ascii="Times New Roman" w:eastAsia="Times New Roman" w:hAnsi="Times New Roman" w:cs="Times New Roman"/>
          <w:color w:val="000000"/>
          <w:sz w:val="24"/>
          <w:szCs w:val="24"/>
          <w:shd w:val="clear" w:color="auto" w:fill="FFFFFF"/>
        </w:rPr>
        <w:t>, and then</w:t>
      </w:r>
      <w:r>
        <w:rPr>
          <w:rFonts w:ascii="Times New Roman" w:eastAsia="Times New Roman" w:hAnsi="Times New Roman" w:cs="Times New Roman"/>
          <w:color w:val="000000"/>
          <w:sz w:val="24"/>
          <w:szCs w:val="24"/>
          <w:shd w:val="clear" w:color="auto" w:fill="FFFFFF"/>
        </w:rPr>
        <w:t xml:space="preserve"> </w:t>
      </w:r>
      <w:r w:rsidRPr="00EC4850">
        <w:rPr>
          <w:rFonts w:ascii="Times New Roman" w:eastAsia="Times New Roman" w:hAnsi="Times New Roman" w:cs="Times New Roman"/>
          <w:color w:val="000000"/>
          <w:sz w:val="24"/>
          <w:szCs w:val="24"/>
          <w:shd w:val="clear" w:color="auto" w:fill="FFFFFF"/>
        </w:rPr>
        <w:t>the current flowing through it is given by</w:t>
      </w:r>
      <w:r w:rsidRPr="00EC4850">
        <w:rPr>
          <w:rFonts w:ascii="Times New Roman" w:eastAsia="Times New Roman" w:hAnsi="Times New Roman" w:cs="Times New Roman"/>
          <w:color w:val="000000"/>
          <w:sz w:val="24"/>
          <w:szCs w:val="24"/>
        </w:rPr>
        <w:br/>
      </w:r>
    </w:p>
    <w:p w:rsidR="008A7FAE" w:rsidRPr="00EC4850" w:rsidRDefault="008A7FAE" w:rsidP="008A7FAE">
      <w:pPr>
        <w:shd w:val="clear" w:color="auto" w:fill="FFFFFF"/>
        <w:spacing w:after="0" w:line="240" w:lineRule="auto"/>
        <w:jc w:val="center"/>
        <w:rPr>
          <w:rFonts w:ascii="Times New Roman" w:eastAsia="Times New Roman" w:hAnsi="Times New Roman" w:cs="Times New Roman"/>
          <w:color w:val="000000"/>
          <w:sz w:val="24"/>
          <w:szCs w:val="24"/>
        </w:rPr>
      </w:pPr>
      <w:r w:rsidRPr="00EC4850">
        <w:rPr>
          <w:rFonts w:ascii="Times New Roman" w:eastAsia="Times New Roman" w:hAnsi="Times New Roman" w:cs="Times New Roman"/>
          <w:color w:val="000000"/>
          <w:sz w:val="24"/>
          <w:szCs w:val="24"/>
        </w:rPr>
        <w:t>I</w:t>
      </w:r>
      <w:r w:rsidRPr="00EC4850">
        <w:rPr>
          <w:rFonts w:ascii="Times New Roman" w:eastAsia="Times New Roman" w:hAnsi="Times New Roman" w:cs="Times New Roman"/>
          <w:color w:val="000000"/>
          <w:sz w:val="24"/>
          <w:szCs w:val="24"/>
          <w:vertAlign w:val="subscript"/>
        </w:rPr>
        <w:t>L</w:t>
      </w:r>
      <w:r w:rsidRPr="00EC4850">
        <w:rPr>
          <w:rFonts w:ascii="Times New Roman" w:eastAsia="Times New Roman" w:hAnsi="Times New Roman" w:cs="Times New Roman"/>
          <w:color w:val="000000"/>
          <w:sz w:val="24"/>
          <w:szCs w:val="24"/>
        </w:rPr>
        <w:t> =</w:t>
      </w:r>
      <w:proofErr w:type="spellStart"/>
      <w:r w:rsidRPr="00EC4850">
        <w:rPr>
          <w:rFonts w:ascii="Times New Roman" w:eastAsia="Times New Roman" w:hAnsi="Times New Roman" w:cs="Times New Roman"/>
          <w:color w:val="000000"/>
          <w:sz w:val="24"/>
          <w:szCs w:val="24"/>
        </w:rPr>
        <w:t>Vp</w:t>
      </w:r>
      <w:proofErr w:type="spellEnd"/>
      <w:r w:rsidRPr="00EC4850">
        <w:rPr>
          <w:rFonts w:ascii="Times New Roman" w:eastAsia="Times New Roman" w:hAnsi="Times New Roman" w:cs="Times New Roman"/>
          <w:color w:val="000000"/>
          <w:sz w:val="24"/>
          <w:szCs w:val="24"/>
        </w:rPr>
        <w:t>/</w:t>
      </w:r>
      <w:proofErr w:type="spellStart"/>
      <w:r w:rsidRPr="00EC4850">
        <w:rPr>
          <w:rFonts w:ascii="Times New Roman" w:eastAsia="Times New Roman" w:hAnsi="Times New Roman" w:cs="Times New Roman"/>
          <w:color w:val="000000"/>
          <w:sz w:val="24"/>
          <w:szCs w:val="24"/>
        </w:rPr>
        <w:t>ωL</w:t>
      </w:r>
      <w:proofErr w:type="spellEnd"/>
    </w:p>
    <w:p w:rsidR="008A7FAE" w:rsidRPr="00EC4850" w:rsidRDefault="008A7FAE" w:rsidP="008A7FAE">
      <w:pPr>
        <w:spacing w:after="0" w:line="240" w:lineRule="auto"/>
        <w:rPr>
          <w:rFonts w:ascii="Times New Roman" w:eastAsia="Times New Roman" w:hAnsi="Times New Roman" w:cs="Times New Roman"/>
          <w:sz w:val="24"/>
          <w:szCs w:val="24"/>
        </w:rPr>
      </w:pPr>
      <w:r w:rsidRPr="00EC4850">
        <w:rPr>
          <w:rFonts w:ascii="Times New Roman" w:eastAsia="Times New Roman" w:hAnsi="Times New Roman" w:cs="Times New Roman"/>
          <w:color w:val="000000"/>
          <w:sz w:val="24"/>
          <w:szCs w:val="24"/>
        </w:rPr>
        <w:br/>
      </w:r>
      <w:proofErr w:type="gramStart"/>
      <w:r w:rsidRPr="00EC4850">
        <w:rPr>
          <w:rFonts w:ascii="Times New Roman" w:eastAsia="Times New Roman" w:hAnsi="Times New Roman" w:cs="Times New Roman"/>
          <w:color w:val="000000"/>
          <w:sz w:val="24"/>
          <w:szCs w:val="24"/>
          <w:shd w:val="clear" w:color="auto" w:fill="FFFFFF"/>
        </w:rPr>
        <w:t>To obtain an effective cancellation of the capacitive charging currents, I</w:t>
      </w:r>
      <w:r w:rsidRPr="00EC4850">
        <w:rPr>
          <w:rFonts w:ascii="Times New Roman" w:eastAsia="Times New Roman" w:hAnsi="Times New Roman" w:cs="Times New Roman"/>
          <w:color w:val="000000"/>
          <w:sz w:val="24"/>
          <w:szCs w:val="24"/>
          <w:shd w:val="clear" w:color="auto" w:fill="FFFFFF"/>
          <w:vertAlign w:val="subscript"/>
        </w:rPr>
        <w:t>L</w:t>
      </w:r>
      <w:r w:rsidRPr="00EC4850">
        <w:rPr>
          <w:rFonts w:ascii="Times New Roman" w:eastAsia="Times New Roman" w:hAnsi="Times New Roman" w:cs="Times New Roman"/>
          <w:color w:val="000000"/>
          <w:sz w:val="24"/>
          <w:szCs w:val="24"/>
        </w:rPr>
        <w:t> </w:t>
      </w:r>
      <w:r w:rsidRPr="00EC4850">
        <w:rPr>
          <w:rFonts w:ascii="Times New Roman" w:eastAsia="Times New Roman" w:hAnsi="Times New Roman" w:cs="Times New Roman"/>
          <w:color w:val="000000"/>
          <w:sz w:val="24"/>
          <w:szCs w:val="24"/>
          <w:shd w:val="clear" w:color="auto" w:fill="FFFFFF"/>
        </w:rPr>
        <w:t>to be equal to I</w:t>
      </w:r>
      <w:r w:rsidRPr="00EC4850">
        <w:rPr>
          <w:rFonts w:ascii="Times New Roman" w:eastAsia="Times New Roman" w:hAnsi="Times New Roman" w:cs="Times New Roman"/>
          <w:color w:val="000000"/>
          <w:sz w:val="24"/>
          <w:szCs w:val="24"/>
          <w:shd w:val="clear" w:color="auto" w:fill="FFFFFF"/>
          <w:vertAlign w:val="subscript"/>
        </w:rPr>
        <w:t>C</w:t>
      </w:r>
      <w:r w:rsidRPr="00EC4850">
        <w:rPr>
          <w:rFonts w:ascii="Times New Roman" w:eastAsia="Times New Roman" w:hAnsi="Times New Roman" w:cs="Times New Roman"/>
          <w:color w:val="000000"/>
          <w:sz w:val="24"/>
          <w:szCs w:val="24"/>
          <w:shd w:val="clear" w:color="auto" w:fill="FFFFFF"/>
        </w:rPr>
        <w:t>.</w:t>
      </w:r>
      <w:proofErr w:type="gramEnd"/>
      <w:r w:rsidRPr="00EC4850">
        <w:rPr>
          <w:rFonts w:ascii="Times New Roman" w:eastAsia="Times New Roman" w:hAnsi="Times New Roman" w:cs="Times New Roman"/>
          <w:color w:val="000000"/>
          <w:sz w:val="24"/>
          <w:szCs w:val="24"/>
        </w:rPr>
        <w:br/>
      </w:r>
      <w:r w:rsidRPr="00EC4850">
        <w:rPr>
          <w:rFonts w:ascii="Times New Roman" w:eastAsia="Times New Roman" w:hAnsi="Times New Roman" w:cs="Times New Roman"/>
          <w:color w:val="000000"/>
          <w:sz w:val="24"/>
          <w:szCs w:val="24"/>
        </w:rPr>
        <w:br/>
      </w:r>
      <w:r w:rsidRPr="00EC4850">
        <w:rPr>
          <w:rFonts w:ascii="Times New Roman" w:eastAsia="Times New Roman" w:hAnsi="Times New Roman" w:cs="Times New Roman"/>
          <w:color w:val="000000"/>
          <w:sz w:val="24"/>
          <w:szCs w:val="24"/>
          <w:shd w:val="clear" w:color="auto" w:fill="FFFFFF"/>
        </w:rPr>
        <w:t>Therefore,</w:t>
      </w:r>
      <w:r w:rsidRPr="00EC4850">
        <w:rPr>
          <w:rFonts w:ascii="Times New Roman" w:eastAsia="Times New Roman" w:hAnsi="Times New Roman" w:cs="Times New Roman"/>
          <w:color w:val="000000"/>
          <w:sz w:val="24"/>
          <w:szCs w:val="24"/>
        </w:rPr>
        <w:br/>
      </w:r>
    </w:p>
    <w:p w:rsidR="008A7FAE" w:rsidRPr="00EC4850" w:rsidRDefault="008A7FAE" w:rsidP="008A7FAE">
      <w:pPr>
        <w:shd w:val="clear" w:color="auto" w:fill="FFFFFF"/>
        <w:spacing w:after="0" w:line="240" w:lineRule="auto"/>
        <w:jc w:val="center"/>
        <w:rPr>
          <w:rFonts w:ascii="Times New Roman" w:eastAsia="Times New Roman" w:hAnsi="Times New Roman" w:cs="Times New Roman"/>
          <w:color w:val="000000"/>
          <w:sz w:val="24"/>
          <w:szCs w:val="24"/>
        </w:rPr>
      </w:pPr>
      <w:proofErr w:type="spellStart"/>
      <w:r w:rsidRPr="00EC4850">
        <w:rPr>
          <w:rFonts w:ascii="Times New Roman" w:eastAsia="Times New Roman" w:hAnsi="Times New Roman" w:cs="Times New Roman"/>
          <w:color w:val="000000"/>
          <w:sz w:val="24"/>
          <w:szCs w:val="24"/>
        </w:rPr>
        <w:t>Vp</w:t>
      </w:r>
      <w:proofErr w:type="spellEnd"/>
      <w:r w:rsidRPr="00EC4850">
        <w:rPr>
          <w:rFonts w:ascii="Times New Roman" w:eastAsia="Times New Roman" w:hAnsi="Times New Roman" w:cs="Times New Roman"/>
          <w:color w:val="000000"/>
          <w:sz w:val="24"/>
          <w:szCs w:val="24"/>
        </w:rPr>
        <w:t>/</w:t>
      </w:r>
      <w:proofErr w:type="spellStart"/>
      <w:r w:rsidRPr="00EC4850">
        <w:rPr>
          <w:rFonts w:ascii="Times New Roman" w:eastAsia="Times New Roman" w:hAnsi="Times New Roman" w:cs="Times New Roman"/>
          <w:color w:val="000000"/>
          <w:sz w:val="24"/>
          <w:szCs w:val="24"/>
        </w:rPr>
        <w:t>ωL</w:t>
      </w:r>
      <w:proofErr w:type="spellEnd"/>
      <w:r w:rsidRPr="00EC4850">
        <w:rPr>
          <w:rFonts w:ascii="Times New Roman" w:eastAsia="Times New Roman" w:hAnsi="Times New Roman" w:cs="Times New Roman"/>
          <w:color w:val="000000"/>
          <w:sz w:val="24"/>
          <w:szCs w:val="24"/>
        </w:rPr>
        <w:t>=3VpωC</w:t>
      </w:r>
    </w:p>
    <w:p w:rsidR="008A7FAE" w:rsidRPr="00EC4850" w:rsidRDefault="008A7FAE" w:rsidP="008A7FAE">
      <w:pPr>
        <w:spacing w:after="0" w:line="240" w:lineRule="auto"/>
        <w:rPr>
          <w:rFonts w:ascii="Times New Roman" w:eastAsia="Times New Roman" w:hAnsi="Times New Roman" w:cs="Times New Roman"/>
          <w:sz w:val="24"/>
          <w:szCs w:val="24"/>
        </w:rPr>
      </w:pPr>
      <w:r w:rsidRPr="00EC4850">
        <w:rPr>
          <w:rFonts w:ascii="Times New Roman" w:eastAsia="Times New Roman" w:hAnsi="Times New Roman" w:cs="Times New Roman"/>
          <w:color w:val="000000"/>
          <w:sz w:val="24"/>
          <w:szCs w:val="24"/>
        </w:rPr>
        <w:br/>
      </w:r>
      <w:r w:rsidRPr="00EC4850">
        <w:rPr>
          <w:rFonts w:ascii="Times New Roman" w:eastAsia="Times New Roman" w:hAnsi="Times New Roman" w:cs="Times New Roman"/>
          <w:color w:val="000000"/>
          <w:sz w:val="24"/>
          <w:szCs w:val="24"/>
          <w:shd w:val="clear" w:color="auto" w:fill="FFFFFF"/>
        </w:rPr>
        <w:t>From which we get,</w:t>
      </w:r>
      <w:r w:rsidRPr="00EC4850">
        <w:rPr>
          <w:rFonts w:ascii="Times New Roman" w:eastAsia="Times New Roman" w:hAnsi="Times New Roman" w:cs="Times New Roman"/>
          <w:color w:val="000000"/>
          <w:sz w:val="24"/>
          <w:szCs w:val="24"/>
        </w:rPr>
        <w:br/>
      </w:r>
    </w:p>
    <w:p w:rsidR="008A7FAE" w:rsidRPr="00EC4850" w:rsidRDefault="008A7FAE" w:rsidP="008A7FAE">
      <w:pPr>
        <w:shd w:val="clear" w:color="auto" w:fill="FFFFFF"/>
        <w:spacing w:after="0" w:line="240" w:lineRule="auto"/>
        <w:jc w:val="center"/>
        <w:rPr>
          <w:rFonts w:ascii="Times New Roman" w:eastAsia="Times New Roman" w:hAnsi="Times New Roman" w:cs="Times New Roman"/>
          <w:color w:val="000000"/>
          <w:sz w:val="24"/>
          <w:szCs w:val="24"/>
        </w:rPr>
      </w:pPr>
      <w:r w:rsidRPr="00EC4850">
        <w:rPr>
          <w:rFonts w:ascii="Times New Roman" w:eastAsia="Times New Roman" w:hAnsi="Times New Roman" w:cs="Times New Roman"/>
          <w:color w:val="000000"/>
          <w:sz w:val="24"/>
          <w:szCs w:val="24"/>
        </w:rPr>
        <w:t>L=1/ (3ω</w:t>
      </w:r>
      <w:r w:rsidRPr="00EC4850">
        <w:rPr>
          <w:rFonts w:ascii="Times New Roman" w:eastAsia="Times New Roman" w:hAnsi="Times New Roman" w:cs="Times New Roman"/>
          <w:color w:val="000000"/>
          <w:sz w:val="24"/>
          <w:szCs w:val="24"/>
          <w:vertAlign w:val="superscript"/>
        </w:rPr>
        <w:t>2</w:t>
      </w:r>
      <w:r w:rsidRPr="00EC4850">
        <w:rPr>
          <w:rFonts w:ascii="Times New Roman" w:eastAsia="Times New Roman" w:hAnsi="Times New Roman" w:cs="Times New Roman"/>
          <w:color w:val="000000"/>
          <w:sz w:val="24"/>
          <w:szCs w:val="24"/>
        </w:rPr>
        <w:t>C)</w:t>
      </w:r>
    </w:p>
    <w:p w:rsidR="008A7FAE" w:rsidRDefault="008A7FAE" w:rsidP="008A7FAE">
      <w:pPr>
        <w:jc w:val="both"/>
        <w:rPr>
          <w:rFonts w:ascii="Times New Roman" w:eastAsia="Times New Roman" w:hAnsi="Times New Roman" w:cs="Times New Roman"/>
          <w:color w:val="000000"/>
          <w:sz w:val="24"/>
          <w:szCs w:val="24"/>
          <w:shd w:val="clear" w:color="auto" w:fill="FFFFFF"/>
        </w:rPr>
      </w:pPr>
      <w:r w:rsidRPr="00EC4850">
        <w:rPr>
          <w:rFonts w:ascii="Times New Roman" w:eastAsia="Times New Roman" w:hAnsi="Times New Roman" w:cs="Times New Roman"/>
          <w:color w:val="000000"/>
          <w:sz w:val="24"/>
          <w:szCs w:val="24"/>
        </w:rPr>
        <w:br/>
      </w:r>
      <w:r w:rsidRPr="00EC4850">
        <w:rPr>
          <w:rFonts w:ascii="Times New Roman" w:eastAsia="Times New Roman" w:hAnsi="Times New Roman" w:cs="Times New Roman"/>
          <w:color w:val="000000"/>
          <w:sz w:val="24"/>
          <w:szCs w:val="24"/>
          <w:shd w:val="clear" w:color="auto" w:fill="FFFFFF"/>
        </w:rPr>
        <w:t>The value of the inductance in the Petersen coil needs to match the value of the line capacitance which may vary as and when modifications in the transmission lines are carried out. Hence, the Petersen coil comes with a provision to vary the inductance.</w:t>
      </w:r>
    </w:p>
    <w:p w:rsidR="008A7FAE" w:rsidRDefault="007A0399" w:rsidP="008A7FAE">
      <w:pPr>
        <w:pStyle w:val="NormalWeb"/>
        <w:numPr>
          <w:ilvl w:val="0"/>
          <w:numId w:val="1"/>
        </w:numPr>
        <w:spacing w:before="120" w:beforeAutospacing="0" w:after="360" w:afterAutospacing="0"/>
        <w:jc w:val="both"/>
        <w:rPr>
          <w:b/>
          <w:color w:val="000000"/>
          <w:shd w:val="clear" w:color="auto" w:fill="FFFFFF"/>
        </w:rPr>
      </w:pPr>
      <w:r>
        <w:rPr>
          <w:b/>
          <w:color w:val="000000"/>
          <w:shd w:val="clear" w:color="auto" w:fill="FFFFFF"/>
        </w:rPr>
        <w:t>Enumerate the basic concepts of insulation coordination (May/June 2014)</w:t>
      </w:r>
    </w:p>
    <w:p w:rsidR="00271FEC" w:rsidRPr="00271FEC" w:rsidRDefault="00271FEC" w:rsidP="00271FEC">
      <w:pPr>
        <w:pStyle w:val="NormalWeb"/>
        <w:spacing w:before="120" w:beforeAutospacing="0" w:after="360" w:afterAutospacing="0"/>
        <w:ind w:left="360"/>
        <w:jc w:val="both"/>
        <w:rPr>
          <w:color w:val="000000"/>
          <w:shd w:val="clear" w:color="auto" w:fill="FFFFFF"/>
        </w:rPr>
      </w:pPr>
      <w:r w:rsidRPr="00271FEC">
        <w:rPr>
          <w:b/>
          <w:bCs/>
          <w:color w:val="000000"/>
          <w:shd w:val="clear" w:color="auto" w:fill="FFFFFF"/>
        </w:rPr>
        <w:t>Insulation Coordination in Power System</w:t>
      </w:r>
      <w:r w:rsidRPr="00271FEC">
        <w:rPr>
          <w:color w:val="000000"/>
          <w:shd w:val="clear" w:color="auto" w:fill="FFFFFF"/>
        </w:rPr>
        <w:t> was introduced to arrange the electrical </w:t>
      </w:r>
      <w:r w:rsidRPr="00271FEC">
        <w:rPr>
          <w:b/>
          <w:bCs/>
          <w:color w:val="000000"/>
          <w:shd w:val="clear" w:color="auto" w:fill="FFFFFF"/>
        </w:rPr>
        <w:t>insulation levels</w:t>
      </w:r>
      <w:r w:rsidRPr="00271FEC">
        <w:rPr>
          <w:color w:val="000000"/>
          <w:shd w:val="clear" w:color="auto" w:fill="FFFFFF"/>
        </w:rPr>
        <w:t> of different components in the </w:t>
      </w:r>
      <w:hyperlink r:id="rId55" w:tooltip="Single and Three Phase Electric Power " w:history="1">
        <w:r w:rsidRPr="00271FEC">
          <w:rPr>
            <w:color w:val="000000"/>
            <w:shd w:val="clear" w:color="auto" w:fill="FFFFFF"/>
          </w:rPr>
          <w:t>electrical power</w:t>
        </w:r>
      </w:hyperlink>
      <w:r w:rsidRPr="00271FEC">
        <w:rPr>
          <w:color w:val="000000"/>
          <w:shd w:val="clear" w:color="auto" w:fill="FFFFFF"/>
        </w:rPr>
        <w:t xml:space="preserve"> system including transmission network, in such a manner, that the failure of insulator, if </w:t>
      </w:r>
      <w:proofErr w:type="spellStart"/>
      <w:r w:rsidRPr="00271FEC">
        <w:rPr>
          <w:color w:val="000000"/>
          <w:shd w:val="clear" w:color="auto" w:fill="FFFFFF"/>
        </w:rPr>
        <w:t>occurs,confindes</w:t>
      </w:r>
      <w:proofErr w:type="spellEnd"/>
      <w:r w:rsidRPr="00271FEC">
        <w:rPr>
          <w:color w:val="000000"/>
          <w:shd w:val="clear" w:color="auto" w:fill="FFFFFF"/>
        </w:rPr>
        <w:t xml:space="preserve"> to the place where it would result in the least </w:t>
      </w:r>
      <w:proofErr w:type="spellStart"/>
      <w:r w:rsidRPr="00271FEC">
        <w:rPr>
          <w:color w:val="000000"/>
          <w:shd w:val="clear" w:color="auto" w:fill="FFFFFF"/>
        </w:rPr>
        <w:t>danmage</w:t>
      </w:r>
      <w:proofErr w:type="spellEnd"/>
      <w:r w:rsidRPr="00271FEC">
        <w:rPr>
          <w:color w:val="000000"/>
          <w:shd w:val="clear" w:color="auto" w:fill="FFFFFF"/>
        </w:rPr>
        <w:t xml:space="preserve"> of the system, easy to repair and replace, and results least disturbance to the power supply. When any over </w:t>
      </w:r>
      <w:hyperlink r:id="rId56" w:tooltip="Voltage or Electric Potential Difference" w:history="1">
        <w:r w:rsidRPr="00271FEC">
          <w:rPr>
            <w:color w:val="000000"/>
            <w:shd w:val="clear" w:color="auto" w:fill="FFFFFF"/>
          </w:rPr>
          <w:t>voltage</w:t>
        </w:r>
      </w:hyperlink>
      <w:r w:rsidRPr="00271FEC">
        <w:rPr>
          <w:color w:val="000000"/>
          <w:shd w:val="clear" w:color="auto" w:fill="FFFFFF"/>
        </w:rPr>
        <w:t xml:space="preserve"> appears in the electrical power system, then there may be a chance of failure of its insulation system. Probability of failure of </w:t>
      </w:r>
      <w:proofErr w:type="gramStart"/>
      <w:r w:rsidRPr="00271FEC">
        <w:rPr>
          <w:color w:val="000000"/>
          <w:shd w:val="clear" w:color="auto" w:fill="FFFFFF"/>
        </w:rPr>
        <w:t>insulation,</w:t>
      </w:r>
      <w:proofErr w:type="gramEnd"/>
      <w:r w:rsidRPr="00271FEC">
        <w:rPr>
          <w:color w:val="000000"/>
          <w:shd w:val="clear" w:color="auto" w:fill="FFFFFF"/>
        </w:rPr>
        <w:t xml:space="preserve"> is high at the weakest insulation point nearest to the source of over voltage. In power system and transmission networks, insulation is provided to the all equipment and components.</w:t>
      </w:r>
    </w:p>
    <w:p w:rsidR="00271FEC" w:rsidRPr="00271FEC" w:rsidRDefault="00271FEC" w:rsidP="00271FEC">
      <w:pPr>
        <w:spacing w:after="0" w:line="240" w:lineRule="auto"/>
        <w:jc w:val="both"/>
        <w:rPr>
          <w:rFonts w:ascii="Times New Roman" w:eastAsia="Times New Roman" w:hAnsi="Times New Roman" w:cs="Times New Roman"/>
          <w:color w:val="000000"/>
          <w:sz w:val="24"/>
          <w:szCs w:val="24"/>
          <w:shd w:val="clear" w:color="auto" w:fill="FFFFFF"/>
        </w:rPr>
      </w:pPr>
      <w:r w:rsidRPr="00271FEC">
        <w:rPr>
          <w:rFonts w:ascii="Times New Roman" w:eastAsia="Times New Roman" w:hAnsi="Times New Roman" w:cs="Times New Roman"/>
          <w:color w:val="000000"/>
          <w:sz w:val="24"/>
          <w:szCs w:val="24"/>
          <w:shd w:val="clear" w:color="auto" w:fill="FFFFFF"/>
        </w:rPr>
        <w:lastRenderedPageBreak/>
        <w:t xml:space="preserve">Insulators in some points are easily replaceable and repairable compared to other. Insulation in some points </w:t>
      </w:r>
      <w:proofErr w:type="gramStart"/>
      <w:r w:rsidRPr="00271FEC">
        <w:rPr>
          <w:rFonts w:ascii="Times New Roman" w:eastAsia="Times New Roman" w:hAnsi="Times New Roman" w:cs="Times New Roman"/>
          <w:color w:val="000000"/>
          <w:sz w:val="24"/>
          <w:szCs w:val="24"/>
          <w:shd w:val="clear" w:color="auto" w:fill="FFFFFF"/>
        </w:rPr>
        <w:t>are</w:t>
      </w:r>
      <w:proofErr w:type="gramEnd"/>
      <w:r w:rsidRPr="00271FEC">
        <w:rPr>
          <w:rFonts w:ascii="Times New Roman" w:eastAsia="Times New Roman" w:hAnsi="Times New Roman" w:cs="Times New Roman"/>
          <w:color w:val="000000"/>
          <w:sz w:val="24"/>
          <w:szCs w:val="24"/>
          <w:shd w:val="clear" w:color="auto" w:fill="FFFFFF"/>
        </w:rPr>
        <w:t xml:space="preserve"> not so easily replaceable and repairable and the replacement and repairing may be highly expensive and require long interruption of power. Moreover failure of insulator at these points may </w:t>
      </w:r>
      <w:proofErr w:type="gramStart"/>
      <w:r w:rsidRPr="00271FEC">
        <w:rPr>
          <w:rFonts w:ascii="Times New Roman" w:eastAsia="Times New Roman" w:hAnsi="Times New Roman" w:cs="Times New Roman"/>
          <w:color w:val="000000"/>
          <w:sz w:val="24"/>
          <w:szCs w:val="24"/>
          <w:shd w:val="clear" w:color="auto" w:fill="FFFFFF"/>
        </w:rPr>
        <w:t>causes</w:t>
      </w:r>
      <w:proofErr w:type="gramEnd"/>
      <w:r w:rsidRPr="00271FEC">
        <w:rPr>
          <w:rFonts w:ascii="Times New Roman" w:eastAsia="Times New Roman" w:hAnsi="Times New Roman" w:cs="Times New Roman"/>
          <w:color w:val="000000"/>
          <w:sz w:val="24"/>
          <w:szCs w:val="24"/>
          <w:shd w:val="clear" w:color="auto" w:fill="FFFFFF"/>
        </w:rPr>
        <w:t xml:space="preserve"> bigger part of electrical network to be out of service. So, it is desirable that in situation of insulator failure, only the easily replaceable and repairable insulator fails. The overall aim of insulation coordination is to reduce to an economically and operationally acceptable level the cost and disturbance caused by insulation failure. In insulation coordination method, the insulation of the various parts of the system must be so graded that flash over if occurs it must be at intended points. </w:t>
      </w:r>
    </w:p>
    <w:p w:rsidR="00271FEC" w:rsidRPr="002201C3" w:rsidRDefault="00271FEC" w:rsidP="00271FEC">
      <w:pPr>
        <w:pStyle w:val="Heading2"/>
        <w:spacing w:before="150"/>
        <w:rPr>
          <w:rFonts w:ascii="Times New Roman" w:eastAsia="Times New Roman" w:hAnsi="Times New Roman" w:cs="Times New Roman"/>
          <w:bCs w:val="0"/>
          <w:color w:val="000000"/>
          <w:sz w:val="24"/>
          <w:szCs w:val="24"/>
          <w:shd w:val="clear" w:color="auto" w:fill="FFFFFF"/>
        </w:rPr>
      </w:pPr>
      <w:r w:rsidRPr="002201C3">
        <w:rPr>
          <w:rFonts w:ascii="Times New Roman" w:eastAsia="Times New Roman" w:hAnsi="Times New Roman" w:cs="Times New Roman"/>
          <w:bCs w:val="0"/>
          <w:color w:val="000000"/>
          <w:sz w:val="24"/>
          <w:szCs w:val="24"/>
          <w:shd w:val="clear" w:color="auto" w:fill="FFFFFF"/>
        </w:rPr>
        <w:t>Conventional Method of Insulation Coordination</w:t>
      </w:r>
    </w:p>
    <w:p w:rsidR="00271FEC" w:rsidRDefault="00271FEC" w:rsidP="00271FEC">
      <w:pPr>
        <w:rPr>
          <w:rFonts w:ascii="Verdana" w:hAnsi="Verdana"/>
          <w:color w:val="505050"/>
          <w:sz w:val="27"/>
          <w:szCs w:val="27"/>
        </w:rPr>
      </w:pPr>
      <w:r>
        <w:rPr>
          <w:rFonts w:ascii="Verdana" w:hAnsi="Verdana"/>
          <w:color w:val="505050"/>
          <w:sz w:val="27"/>
          <w:szCs w:val="27"/>
        </w:rPr>
        <w:t> </w:t>
      </w:r>
      <w:r>
        <w:rPr>
          <w:noProof/>
        </w:rPr>
        <w:drawing>
          <wp:inline distT="0" distB="0" distL="0" distR="0">
            <wp:extent cx="4629150" cy="2838450"/>
            <wp:effectExtent l="19050" t="0" r="0" b="0"/>
            <wp:docPr id="26" name="Picture 26" descr="insulation coord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nsulation coordination"/>
                    <pic:cNvPicPr>
                      <a:picLocks noChangeAspect="1" noChangeArrowheads="1"/>
                    </pic:cNvPicPr>
                  </pic:nvPicPr>
                  <pic:blipFill>
                    <a:blip r:embed="rId57"/>
                    <a:srcRect/>
                    <a:stretch>
                      <a:fillRect/>
                    </a:stretch>
                  </pic:blipFill>
                  <pic:spPr bwMode="auto">
                    <a:xfrm>
                      <a:off x="0" y="0"/>
                      <a:ext cx="4629150" cy="2838450"/>
                    </a:xfrm>
                    <a:prstGeom prst="rect">
                      <a:avLst/>
                    </a:prstGeom>
                    <a:noFill/>
                    <a:ln w="9525">
                      <a:noFill/>
                      <a:miter lim="800000"/>
                      <a:headEnd/>
                      <a:tailEnd/>
                    </a:ln>
                  </pic:spPr>
                </pic:pic>
              </a:graphicData>
            </a:graphic>
          </wp:inline>
        </w:drawing>
      </w:r>
    </w:p>
    <w:p w:rsidR="00271FEC" w:rsidRPr="00271FEC" w:rsidRDefault="00271FEC" w:rsidP="00271FEC">
      <w:pPr>
        <w:jc w:val="both"/>
        <w:rPr>
          <w:rFonts w:ascii="Times New Roman" w:eastAsia="Times New Roman" w:hAnsi="Times New Roman" w:cs="Times New Roman"/>
          <w:color w:val="000000"/>
          <w:sz w:val="24"/>
          <w:szCs w:val="24"/>
          <w:shd w:val="clear" w:color="auto" w:fill="FFFFFF"/>
        </w:rPr>
      </w:pPr>
      <w:r w:rsidRPr="00271FEC">
        <w:rPr>
          <w:rFonts w:ascii="Times New Roman" w:eastAsia="Times New Roman" w:hAnsi="Times New Roman" w:cs="Times New Roman"/>
          <w:color w:val="000000"/>
          <w:sz w:val="24"/>
          <w:szCs w:val="24"/>
          <w:shd w:val="clear" w:color="auto" w:fill="FFFFFF"/>
        </w:rPr>
        <w:t xml:space="preserve">As we discussed above that a component of electrical power system may suffer from different level of transient voltage stresses, switching impulse voltage and lightning impulse voltage. The maximum amplitude of transient over voltages </w:t>
      </w:r>
      <w:proofErr w:type="gramStart"/>
      <w:r w:rsidRPr="00271FEC">
        <w:rPr>
          <w:rFonts w:ascii="Times New Roman" w:eastAsia="Times New Roman" w:hAnsi="Times New Roman" w:cs="Times New Roman"/>
          <w:color w:val="000000"/>
          <w:sz w:val="24"/>
          <w:szCs w:val="24"/>
          <w:shd w:val="clear" w:color="auto" w:fill="FFFFFF"/>
        </w:rPr>
        <w:t>reach</w:t>
      </w:r>
      <w:proofErr w:type="gramEnd"/>
      <w:r w:rsidRPr="00271FEC">
        <w:rPr>
          <w:rFonts w:ascii="Times New Roman" w:eastAsia="Times New Roman" w:hAnsi="Times New Roman" w:cs="Times New Roman"/>
          <w:color w:val="000000"/>
          <w:sz w:val="24"/>
          <w:szCs w:val="24"/>
          <w:shd w:val="clear" w:color="auto" w:fill="FFFFFF"/>
        </w:rPr>
        <w:t xml:space="preserve"> the components, can be limited by using protecting device like lightning arrestor in the system. If we maintain the insulation level of </w:t>
      </w:r>
      <w:proofErr w:type="gramStart"/>
      <w:r w:rsidRPr="00271FEC">
        <w:rPr>
          <w:rFonts w:ascii="Times New Roman" w:eastAsia="Times New Roman" w:hAnsi="Times New Roman" w:cs="Times New Roman"/>
          <w:color w:val="000000"/>
          <w:sz w:val="24"/>
          <w:szCs w:val="24"/>
          <w:shd w:val="clear" w:color="auto" w:fill="FFFFFF"/>
        </w:rPr>
        <w:t>all the</w:t>
      </w:r>
      <w:proofErr w:type="gramEnd"/>
      <w:r w:rsidRPr="00271FEC">
        <w:rPr>
          <w:rFonts w:ascii="Times New Roman" w:eastAsia="Times New Roman" w:hAnsi="Times New Roman" w:cs="Times New Roman"/>
          <w:color w:val="000000"/>
          <w:sz w:val="24"/>
          <w:szCs w:val="24"/>
          <w:shd w:val="clear" w:color="auto" w:fill="FFFFFF"/>
        </w:rPr>
        <w:t xml:space="preserve"> power system component above the protection level of protective device, then ideally there will be no chance of breakdown of insulation of any component. Since the transient over voltage</w:t>
      </w:r>
      <w:r>
        <w:rPr>
          <w:rFonts w:ascii="Verdana" w:hAnsi="Verdana"/>
          <w:color w:val="505050"/>
          <w:sz w:val="27"/>
          <w:szCs w:val="27"/>
        </w:rPr>
        <w:t xml:space="preserve"> </w:t>
      </w:r>
      <w:r w:rsidRPr="00271FEC">
        <w:rPr>
          <w:rFonts w:ascii="Times New Roman" w:eastAsia="Times New Roman" w:hAnsi="Times New Roman" w:cs="Times New Roman"/>
          <w:color w:val="000000"/>
          <w:sz w:val="24"/>
          <w:szCs w:val="24"/>
          <w:shd w:val="clear" w:color="auto" w:fill="FFFFFF"/>
        </w:rPr>
        <w:t>reaches at the insulation after crossing the surge protective devices will have amplitude equals to protection level voltage and protection level voltage &lt; impulse insulation level of the components.</w:t>
      </w:r>
    </w:p>
    <w:p w:rsidR="00271FEC" w:rsidRPr="00271FEC" w:rsidRDefault="00271FEC" w:rsidP="00271FEC">
      <w:pPr>
        <w:pStyle w:val="NormalWeb"/>
        <w:spacing w:before="0" w:beforeAutospacing="0" w:after="0" w:afterAutospacing="0"/>
        <w:jc w:val="both"/>
        <w:rPr>
          <w:color w:val="000000"/>
          <w:shd w:val="clear" w:color="auto" w:fill="FFFFFF"/>
        </w:rPr>
      </w:pPr>
      <w:r w:rsidRPr="00271FEC">
        <w:rPr>
          <w:color w:val="000000"/>
          <w:shd w:val="clear" w:color="auto" w:fill="FFFFFF"/>
        </w:rPr>
        <w:t>Generally, the impulse insulation level is established at 15 to 25 % above the protective level voltage of protective devices.</w:t>
      </w:r>
    </w:p>
    <w:p w:rsidR="00271FEC" w:rsidRPr="002201C3" w:rsidRDefault="00271FEC" w:rsidP="00271FEC">
      <w:pPr>
        <w:pStyle w:val="Heading2"/>
        <w:spacing w:before="150"/>
        <w:rPr>
          <w:rFonts w:ascii="Times New Roman" w:eastAsia="Times New Roman" w:hAnsi="Times New Roman" w:cs="Times New Roman"/>
          <w:bCs w:val="0"/>
          <w:color w:val="000000"/>
          <w:sz w:val="24"/>
          <w:szCs w:val="24"/>
          <w:shd w:val="clear" w:color="auto" w:fill="FFFFFF"/>
        </w:rPr>
      </w:pPr>
      <w:r w:rsidRPr="002201C3">
        <w:rPr>
          <w:rFonts w:ascii="Times New Roman" w:eastAsia="Times New Roman" w:hAnsi="Times New Roman" w:cs="Times New Roman"/>
          <w:bCs w:val="0"/>
          <w:color w:val="000000"/>
          <w:sz w:val="24"/>
          <w:szCs w:val="24"/>
          <w:shd w:val="clear" w:color="auto" w:fill="FFFFFF"/>
        </w:rPr>
        <w:lastRenderedPageBreak/>
        <w:t>Statistical Methods of Insulation Coordination</w:t>
      </w:r>
    </w:p>
    <w:p w:rsidR="00271FEC" w:rsidRDefault="00271FEC" w:rsidP="00271FEC">
      <w:pPr>
        <w:spacing w:after="0" w:line="240" w:lineRule="auto"/>
        <w:jc w:val="both"/>
        <w:rPr>
          <w:rFonts w:ascii="Times New Roman" w:eastAsia="Times New Roman" w:hAnsi="Times New Roman" w:cs="Times New Roman"/>
          <w:color w:val="000000"/>
          <w:sz w:val="24"/>
          <w:szCs w:val="24"/>
          <w:shd w:val="clear" w:color="auto" w:fill="FFFFFF"/>
        </w:rPr>
      </w:pPr>
      <w:r>
        <w:rPr>
          <w:noProof/>
        </w:rPr>
        <w:drawing>
          <wp:inline distT="0" distB="0" distL="0" distR="0">
            <wp:extent cx="4762500" cy="2867025"/>
            <wp:effectExtent l="19050" t="0" r="0" b="0"/>
            <wp:docPr id="27" name="Picture 27" descr="insulation coord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nsulation coordination"/>
                    <pic:cNvPicPr>
                      <a:picLocks noChangeAspect="1" noChangeArrowheads="1"/>
                    </pic:cNvPicPr>
                  </pic:nvPicPr>
                  <pic:blipFill>
                    <a:blip r:embed="rId58"/>
                    <a:srcRect/>
                    <a:stretch>
                      <a:fillRect/>
                    </a:stretch>
                  </pic:blipFill>
                  <pic:spPr bwMode="auto">
                    <a:xfrm>
                      <a:off x="0" y="0"/>
                      <a:ext cx="4762500" cy="2867025"/>
                    </a:xfrm>
                    <a:prstGeom prst="rect">
                      <a:avLst/>
                    </a:prstGeom>
                    <a:noFill/>
                    <a:ln w="9525">
                      <a:noFill/>
                      <a:miter lim="800000"/>
                      <a:headEnd/>
                      <a:tailEnd/>
                    </a:ln>
                  </pic:spPr>
                </pic:pic>
              </a:graphicData>
            </a:graphic>
          </wp:inline>
        </w:drawing>
      </w:r>
    </w:p>
    <w:p w:rsidR="00271FEC" w:rsidRPr="00271FEC" w:rsidRDefault="00271FEC" w:rsidP="00271FEC">
      <w:pPr>
        <w:spacing w:after="0" w:line="240" w:lineRule="auto"/>
        <w:jc w:val="both"/>
        <w:rPr>
          <w:rFonts w:ascii="Times New Roman" w:eastAsia="Times New Roman" w:hAnsi="Times New Roman" w:cs="Times New Roman"/>
          <w:color w:val="000000"/>
          <w:sz w:val="24"/>
          <w:szCs w:val="24"/>
          <w:shd w:val="clear" w:color="auto" w:fill="FFFFFF"/>
        </w:rPr>
      </w:pPr>
      <w:r w:rsidRPr="00271FEC">
        <w:rPr>
          <w:rFonts w:ascii="Times New Roman" w:eastAsia="Times New Roman" w:hAnsi="Times New Roman" w:cs="Times New Roman"/>
          <w:color w:val="000000"/>
          <w:sz w:val="24"/>
          <w:szCs w:val="24"/>
          <w:shd w:val="clear" w:color="auto" w:fill="FFFFFF"/>
        </w:rPr>
        <w:t xml:space="preserve">At higher transmission voltages, the length of the insulator strings and the clearance in air do not increase linearly with voltage but approximately to V1.6. The required number of insulator disc in suspension string for different over voltages is shown below. It is seen that increase in the number of disc is only slight for 220 KV </w:t>
      </w:r>
      <w:proofErr w:type="gramStart"/>
      <w:r w:rsidRPr="00271FEC">
        <w:rPr>
          <w:rFonts w:ascii="Times New Roman" w:eastAsia="Times New Roman" w:hAnsi="Times New Roman" w:cs="Times New Roman"/>
          <w:color w:val="000000"/>
          <w:sz w:val="24"/>
          <w:szCs w:val="24"/>
          <w:shd w:val="clear" w:color="auto" w:fill="FFFFFF"/>
        </w:rPr>
        <w:t>system</w:t>
      </w:r>
      <w:proofErr w:type="gramEnd"/>
      <w:r w:rsidRPr="00271FEC">
        <w:rPr>
          <w:rFonts w:ascii="Times New Roman" w:eastAsia="Times New Roman" w:hAnsi="Times New Roman" w:cs="Times New Roman"/>
          <w:color w:val="000000"/>
          <w:sz w:val="24"/>
          <w:szCs w:val="24"/>
          <w:shd w:val="clear" w:color="auto" w:fill="FFFFFF"/>
        </w:rPr>
        <w:t>, with the increase in the over voltage factor from 2 to 3.5 but that there is a rapid increase in the 750 kV system. Thus, while it may be economically feasible to protect the lower voltage lines up to an over voltage factor of 3.5(say), it is definitely not economically feasible to have an over voltage factor of more than about 2 to 2.5 on the higher voltage lines. In the higher voltage systems, it is the switching over voltages that is predominant. However, these may be controlled by proper design of switching devices.</w:t>
      </w:r>
    </w:p>
    <w:p w:rsidR="005572A2" w:rsidRPr="00E519D9" w:rsidRDefault="005572A2" w:rsidP="005572A2">
      <w:pPr>
        <w:pStyle w:val="NormalWeb"/>
        <w:numPr>
          <w:ilvl w:val="0"/>
          <w:numId w:val="1"/>
        </w:numPr>
        <w:spacing w:before="120" w:beforeAutospacing="0" w:after="360" w:afterAutospacing="0"/>
        <w:jc w:val="both"/>
        <w:rPr>
          <w:b/>
          <w:color w:val="000000"/>
          <w:shd w:val="clear" w:color="auto" w:fill="FFFFFF"/>
        </w:rPr>
      </w:pPr>
      <w:r w:rsidRPr="00E519D9">
        <w:rPr>
          <w:b/>
          <w:color w:val="000000"/>
          <w:shd w:val="clear" w:color="auto" w:fill="FFFFFF"/>
        </w:rPr>
        <w:t>Explain the method of calculating fault current using symmetrical components (Nov/Dec 2016)</w:t>
      </w:r>
    </w:p>
    <w:p w:rsidR="00B43B00" w:rsidRPr="00B43B00" w:rsidRDefault="00B43B00" w:rsidP="00B43B00">
      <w:pPr>
        <w:pStyle w:val="NormalWeb"/>
        <w:spacing w:before="120" w:beforeAutospacing="0" w:after="360" w:afterAutospacing="0"/>
        <w:ind w:left="360"/>
        <w:jc w:val="both"/>
        <w:rPr>
          <w:color w:val="000000"/>
          <w:shd w:val="clear" w:color="auto" w:fill="FFFFFF"/>
        </w:rPr>
      </w:pPr>
      <w:r w:rsidRPr="00B43B00">
        <w:rPr>
          <w:color w:val="000000"/>
          <w:shd w:val="clear" w:color="auto" w:fill="FFFFFF"/>
        </w:rPr>
        <w:t>For unbalance conditions the calculation of fault currents is more complex. One method of dealing with this is symmetrical components. Using symmetrical components, the unbalance system is broken down into three separate symmetrical systems.</w:t>
      </w:r>
    </w:p>
    <w:p w:rsidR="00B43B00" w:rsidRPr="00E519D9" w:rsidRDefault="00B43B00" w:rsidP="00E519D9">
      <w:pPr>
        <w:jc w:val="both"/>
        <w:rPr>
          <w:rFonts w:ascii="Times New Roman" w:eastAsia="Times New Roman" w:hAnsi="Times New Roman" w:cs="Times New Roman"/>
          <w:b/>
          <w:color w:val="000000"/>
          <w:sz w:val="24"/>
          <w:szCs w:val="24"/>
          <w:shd w:val="clear" w:color="auto" w:fill="FFFFFF"/>
        </w:rPr>
      </w:pPr>
      <w:r w:rsidRPr="00E519D9">
        <w:rPr>
          <w:rFonts w:ascii="Times New Roman" w:eastAsia="Times New Roman" w:hAnsi="Times New Roman" w:cs="Times New Roman"/>
          <w:b/>
          <w:color w:val="000000"/>
          <w:sz w:val="24"/>
          <w:szCs w:val="24"/>
          <w:shd w:val="clear" w:color="auto" w:fill="FFFFFF"/>
        </w:rPr>
        <w:t>Symmetrical Component Analysis</w:t>
      </w:r>
    </w:p>
    <w:p w:rsidR="00B43B00" w:rsidRDefault="00B43B00" w:rsidP="00B43B00">
      <w:pPr>
        <w:jc w:val="both"/>
        <w:rPr>
          <w:rFonts w:ascii="Times New Roman" w:eastAsia="Times New Roman" w:hAnsi="Times New Roman" w:cs="Times New Roman"/>
          <w:color w:val="000000"/>
          <w:sz w:val="24"/>
          <w:szCs w:val="24"/>
          <w:shd w:val="clear" w:color="auto" w:fill="FFFFFF"/>
        </w:rPr>
      </w:pPr>
      <w:r w:rsidRPr="00B43B00">
        <w:rPr>
          <w:rFonts w:ascii="Times New Roman" w:eastAsia="Times New Roman" w:hAnsi="Times New Roman" w:cs="Times New Roman"/>
          <w:color w:val="000000"/>
          <w:sz w:val="24"/>
          <w:szCs w:val="24"/>
          <w:shd w:val="clear" w:color="auto" w:fill="FFFFFF"/>
        </w:rPr>
        <w:t>The above fault calculation is made on assumption of three phase balanced system. The calculation is made for one phase only as the current and voltage conditions are same in all three phases. When actual faults occur in electrical power system, such as phase to earth fault, phase to phase fault and double phase to earth fault, the system becomes unbalanced means, the conditions of voltages and currents in all phases are no longer symmetrical. Such faults are solved by </w:t>
      </w:r>
      <w:r w:rsidRPr="00B43B00">
        <w:rPr>
          <w:rFonts w:ascii="Times New Roman" w:eastAsia="Times New Roman" w:hAnsi="Times New Roman" w:cs="Times New Roman"/>
          <w:b/>
          <w:bCs/>
          <w:color w:val="000000"/>
          <w:sz w:val="24"/>
          <w:szCs w:val="24"/>
          <w:shd w:val="clear" w:color="auto" w:fill="FFFFFF"/>
        </w:rPr>
        <w:t>symmetrical component analysis</w:t>
      </w:r>
      <w:r w:rsidRPr="00B43B00">
        <w:rPr>
          <w:rFonts w:ascii="Times New Roman" w:eastAsia="Times New Roman" w:hAnsi="Times New Roman" w:cs="Times New Roman"/>
          <w:color w:val="000000"/>
          <w:sz w:val="24"/>
          <w:szCs w:val="24"/>
          <w:shd w:val="clear" w:color="auto" w:fill="FFFFFF"/>
        </w:rPr>
        <w:t>. Generally </w:t>
      </w:r>
      <w:hyperlink r:id="rId59" w:history="1">
        <w:r w:rsidRPr="00B43B00">
          <w:rPr>
            <w:rFonts w:ascii="Times New Roman" w:eastAsia="Times New Roman" w:hAnsi="Times New Roman" w:cs="Times New Roman"/>
            <w:color w:val="000000"/>
            <w:sz w:val="24"/>
            <w:szCs w:val="24"/>
            <w:shd w:val="clear" w:color="auto" w:fill="FFFFFF"/>
          </w:rPr>
          <w:t>three phase vector diagram</w:t>
        </w:r>
      </w:hyperlink>
      <w:r w:rsidRPr="00B43B00">
        <w:rPr>
          <w:rFonts w:ascii="Times New Roman" w:eastAsia="Times New Roman" w:hAnsi="Times New Roman" w:cs="Times New Roman"/>
          <w:color w:val="000000"/>
          <w:sz w:val="24"/>
          <w:szCs w:val="24"/>
          <w:shd w:val="clear" w:color="auto" w:fill="FFFFFF"/>
        </w:rPr>
        <w:t> may be replaced by three sets of balanced vectors. One has opposite or negative phase rotation, second has positive phase rotation and last one is co-</w:t>
      </w:r>
      <w:proofErr w:type="spellStart"/>
      <w:r w:rsidRPr="00B43B00">
        <w:rPr>
          <w:rFonts w:ascii="Times New Roman" w:eastAsia="Times New Roman" w:hAnsi="Times New Roman" w:cs="Times New Roman"/>
          <w:color w:val="000000"/>
          <w:sz w:val="24"/>
          <w:szCs w:val="24"/>
          <w:shd w:val="clear" w:color="auto" w:fill="FFFFFF"/>
        </w:rPr>
        <w:t>phasal</w:t>
      </w:r>
      <w:proofErr w:type="spellEnd"/>
      <w:r w:rsidRPr="00B43B00">
        <w:rPr>
          <w:rFonts w:ascii="Times New Roman" w:eastAsia="Times New Roman" w:hAnsi="Times New Roman" w:cs="Times New Roman"/>
          <w:color w:val="000000"/>
          <w:sz w:val="24"/>
          <w:szCs w:val="24"/>
          <w:shd w:val="clear" w:color="auto" w:fill="FFFFFF"/>
        </w:rPr>
        <w:t>. That means these vectors sets are described as negative, positive and zero sequence, respectively.</w:t>
      </w:r>
    </w:p>
    <w:p w:rsidR="00B43B00" w:rsidRDefault="00B43B00" w:rsidP="00B43B00">
      <w:pPr>
        <w:jc w:val="both"/>
        <w:rPr>
          <w:rFonts w:ascii="Times New Roman" w:eastAsia="Times New Roman" w:hAnsi="Times New Roman" w:cs="Times New Roman"/>
          <w:color w:val="000000"/>
          <w:sz w:val="24"/>
          <w:szCs w:val="24"/>
          <w:shd w:val="clear" w:color="auto" w:fill="FFFFFF"/>
        </w:rPr>
      </w:pPr>
      <w:r>
        <w:rPr>
          <w:noProof/>
        </w:rPr>
        <w:lastRenderedPageBreak/>
        <w:drawing>
          <wp:inline distT="0" distB="0" distL="0" distR="0">
            <wp:extent cx="6057900" cy="2457450"/>
            <wp:effectExtent l="19050" t="0" r="0" b="0"/>
            <wp:docPr id="19" name="Picture 43" descr="positive negative zero sequence vol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ositive negative zero sequence voltage"/>
                    <pic:cNvPicPr>
                      <a:picLocks noChangeAspect="1" noChangeArrowheads="1"/>
                    </pic:cNvPicPr>
                  </pic:nvPicPr>
                  <pic:blipFill>
                    <a:blip r:embed="rId60"/>
                    <a:srcRect/>
                    <a:stretch>
                      <a:fillRect/>
                    </a:stretch>
                  </pic:blipFill>
                  <pic:spPr bwMode="auto">
                    <a:xfrm>
                      <a:off x="0" y="0"/>
                      <a:ext cx="6057900" cy="2457450"/>
                    </a:xfrm>
                    <a:prstGeom prst="rect">
                      <a:avLst/>
                    </a:prstGeom>
                    <a:noFill/>
                    <a:ln w="9525">
                      <a:noFill/>
                      <a:miter lim="800000"/>
                      <a:headEnd/>
                      <a:tailEnd/>
                    </a:ln>
                  </pic:spPr>
                </pic:pic>
              </a:graphicData>
            </a:graphic>
          </wp:inline>
        </w:drawing>
      </w:r>
      <w:r w:rsidRPr="00B43B00">
        <w:rPr>
          <w:rFonts w:ascii="Times New Roman" w:eastAsia="Times New Roman" w:hAnsi="Times New Roman" w:cs="Times New Roman"/>
          <w:color w:val="000000"/>
          <w:sz w:val="24"/>
          <w:szCs w:val="24"/>
          <w:shd w:val="clear" w:color="auto" w:fill="FFFFFF"/>
        </w:rPr>
        <w:t xml:space="preserve">The </w:t>
      </w:r>
      <w:proofErr w:type="gramStart"/>
      <w:r w:rsidRPr="00B43B00">
        <w:rPr>
          <w:rFonts w:ascii="Times New Roman" w:eastAsia="Times New Roman" w:hAnsi="Times New Roman" w:cs="Times New Roman"/>
          <w:color w:val="000000"/>
          <w:sz w:val="24"/>
          <w:szCs w:val="24"/>
          <w:shd w:val="clear" w:color="auto" w:fill="FFFFFF"/>
        </w:rPr>
        <w:t>equation between phase and sequence quantities are</w:t>
      </w:r>
      <w:proofErr w:type="gramEnd"/>
      <w:r w:rsidRPr="00B43B00">
        <w:rPr>
          <w:rFonts w:ascii="Times New Roman" w:eastAsia="Times New Roman" w:hAnsi="Times New Roman" w:cs="Times New Roman"/>
          <w:color w:val="000000"/>
          <w:sz w:val="24"/>
          <w:szCs w:val="24"/>
          <w:shd w:val="clear" w:color="auto" w:fill="FFFFFF"/>
        </w:rPr>
        <w:t>,</w:t>
      </w:r>
    </w:p>
    <w:p w:rsidR="00B43B00" w:rsidRDefault="00B43B00" w:rsidP="00B43B00">
      <w:pPr>
        <w:jc w:val="both"/>
        <w:rPr>
          <w:rFonts w:ascii="Verdana" w:hAnsi="Verdana"/>
          <w:color w:val="505050"/>
          <w:sz w:val="27"/>
          <w:szCs w:val="27"/>
        </w:rPr>
      </w:pPr>
      <w:r>
        <w:rPr>
          <w:noProof/>
        </w:rPr>
        <w:drawing>
          <wp:inline distT="0" distB="0" distL="0" distR="0">
            <wp:extent cx="3867150" cy="1285875"/>
            <wp:effectExtent l="19050" t="0" r="0" b="0"/>
            <wp:docPr id="17" name="Picture 44" descr="https://www.electrical4u.com/equations/ef-05-06-14-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www.electrical4u.com/equations/ef-05-06-14-02.gif"/>
                    <pic:cNvPicPr>
                      <a:picLocks noChangeAspect="1" noChangeArrowheads="1"/>
                    </pic:cNvPicPr>
                  </pic:nvPicPr>
                  <pic:blipFill>
                    <a:blip r:embed="rId61"/>
                    <a:srcRect/>
                    <a:stretch>
                      <a:fillRect/>
                    </a:stretch>
                  </pic:blipFill>
                  <pic:spPr bwMode="auto">
                    <a:xfrm>
                      <a:off x="0" y="0"/>
                      <a:ext cx="3867150" cy="1285875"/>
                    </a:xfrm>
                    <a:prstGeom prst="rect">
                      <a:avLst/>
                    </a:prstGeom>
                    <a:noFill/>
                    <a:ln w="9525">
                      <a:noFill/>
                      <a:miter lim="800000"/>
                      <a:headEnd/>
                      <a:tailEnd/>
                    </a:ln>
                  </pic:spPr>
                </pic:pic>
              </a:graphicData>
            </a:graphic>
          </wp:inline>
        </w:drawing>
      </w:r>
    </w:p>
    <w:p w:rsidR="00B43B00" w:rsidRDefault="00B43B00" w:rsidP="00B43B00">
      <w:pPr>
        <w:jc w:val="both"/>
        <w:rPr>
          <w:rFonts w:ascii="Times New Roman" w:eastAsia="Times New Roman" w:hAnsi="Times New Roman" w:cs="Times New Roman"/>
          <w:bCs/>
          <w:color w:val="000000"/>
          <w:sz w:val="24"/>
          <w:szCs w:val="24"/>
          <w:shd w:val="clear" w:color="auto" w:fill="FFFFFF"/>
        </w:rPr>
      </w:pPr>
      <w:r w:rsidRPr="00B43B00">
        <w:rPr>
          <w:rFonts w:ascii="Times New Roman" w:eastAsia="Times New Roman" w:hAnsi="Times New Roman" w:cs="Times New Roman"/>
          <w:bCs/>
          <w:color w:val="000000"/>
          <w:sz w:val="24"/>
          <w:szCs w:val="24"/>
          <w:shd w:val="clear" w:color="auto" w:fill="FFFFFF"/>
        </w:rPr>
        <w:t xml:space="preserve">Therefore, </w:t>
      </w:r>
    </w:p>
    <w:p w:rsidR="00B43B00" w:rsidRDefault="00B43B00" w:rsidP="00B43B00">
      <w:pPr>
        <w:jc w:val="both"/>
        <w:rPr>
          <w:rFonts w:ascii="Verdana" w:hAnsi="Verdana"/>
          <w:color w:val="505050"/>
          <w:sz w:val="27"/>
          <w:szCs w:val="27"/>
        </w:rPr>
      </w:pPr>
      <w:r>
        <w:rPr>
          <w:noProof/>
        </w:rPr>
        <w:drawing>
          <wp:inline distT="0" distB="0" distL="0" distR="0">
            <wp:extent cx="2019300" cy="1333500"/>
            <wp:effectExtent l="19050" t="0" r="0" b="0"/>
            <wp:docPr id="24" name="Picture 45" descr="https://www.electrical4u.com/equations/efc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www.electrical4u.com/equations/efc5.gif"/>
                    <pic:cNvPicPr>
                      <a:picLocks noChangeAspect="1" noChangeArrowheads="1"/>
                    </pic:cNvPicPr>
                  </pic:nvPicPr>
                  <pic:blipFill>
                    <a:blip r:embed="rId62"/>
                    <a:srcRect/>
                    <a:stretch>
                      <a:fillRect/>
                    </a:stretch>
                  </pic:blipFill>
                  <pic:spPr bwMode="auto">
                    <a:xfrm>
                      <a:off x="0" y="0"/>
                      <a:ext cx="2019300" cy="1333500"/>
                    </a:xfrm>
                    <a:prstGeom prst="rect">
                      <a:avLst/>
                    </a:prstGeom>
                    <a:noFill/>
                    <a:ln w="9525">
                      <a:noFill/>
                      <a:miter lim="800000"/>
                      <a:headEnd/>
                      <a:tailEnd/>
                    </a:ln>
                  </pic:spPr>
                </pic:pic>
              </a:graphicData>
            </a:graphic>
          </wp:inline>
        </w:drawing>
      </w:r>
    </w:p>
    <w:p w:rsidR="00B43B00" w:rsidRDefault="00B43B00" w:rsidP="00B43B00">
      <w:pPr>
        <w:jc w:val="both"/>
        <w:rPr>
          <w:rFonts w:ascii="Times New Roman" w:eastAsia="Times New Roman" w:hAnsi="Times New Roman" w:cs="Times New Roman"/>
          <w:bCs/>
          <w:color w:val="000000"/>
          <w:sz w:val="24"/>
          <w:szCs w:val="24"/>
          <w:shd w:val="clear" w:color="auto" w:fill="FFFFFF"/>
        </w:rPr>
      </w:pPr>
    </w:p>
    <w:p w:rsidR="00B43B00" w:rsidRDefault="00B43B00" w:rsidP="00B43B00">
      <w:pPr>
        <w:jc w:val="both"/>
        <w:rPr>
          <w:rStyle w:val="apple-converted-space"/>
          <w:rFonts w:ascii="Verdana" w:hAnsi="Verdana"/>
          <w:color w:val="505050"/>
          <w:sz w:val="27"/>
          <w:szCs w:val="27"/>
        </w:rPr>
      </w:pPr>
      <w:proofErr w:type="gramStart"/>
      <w:r w:rsidRPr="00B43B00">
        <w:rPr>
          <w:rFonts w:ascii="Times New Roman" w:eastAsia="Times New Roman" w:hAnsi="Times New Roman" w:cs="Times New Roman"/>
          <w:bCs/>
          <w:color w:val="000000"/>
          <w:sz w:val="24"/>
          <w:szCs w:val="24"/>
          <w:shd w:val="clear" w:color="auto" w:fill="FFFFFF"/>
        </w:rPr>
        <w:t>Where all quantities are referred to the reference phase r.</w:t>
      </w:r>
      <w:proofErr w:type="gramEnd"/>
      <w:r w:rsidRPr="00B43B00">
        <w:rPr>
          <w:rFonts w:ascii="Times New Roman" w:eastAsia="Times New Roman" w:hAnsi="Times New Roman" w:cs="Times New Roman"/>
          <w:bCs/>
          <w:color w:val="000000"/>
          <w:sz w:val="24"/>
          <w:szCs w:val="24"/>
          <w:shd w:val="clear" w:color="auto" w:fill="FFFFFF"/>
        </w:rPr>
        <w:t xml:space="preserve"> Similarly a set of equations can be written for sequence currents also. From, voltage and current equations, one can easily determine the sequence impedance of the system. The development of </w:t>
      </w:r>
      <w:r w:rsidRPr="00B43B00">
        <w:rPr>
          <w:rFonts w:ascii="Times New Roman" w:eastAsia="Times New Roman" w:hAnsi="Times New Roman" w:cs="Times New Roman"/>
          <w:color w:val="000000"/>
          <w:sz w:val="24"/>
          <w:szCs w:val="24"/>
          <w:shd w:val="clear" w:color="auto" w:fill="FFFFFF"/>
        </w:rPr>
        <w:t>symmetrical component analysis</w:t>
      </w:r>
      <w:r w:rsidRPr="00B43B00">
        <w:rPr>
          <w:rFonts w:ascii="Times New Roman" w:eastAsia="Times New Roman" w:hAnsi="Times New Roman" w:cs="Times New Roman"/>
          <w:bCs/>
          <w:color w:val="000000"/>
          <w:sz w:val="24"/>
          <w:szCs w:val="24"/>
          <w:shd w:val="clear" w:color="auto" w:fill="FFFFFF"/>
        </w:rPr>
        <w:t> depends upon the fact that in balanced system of impedance, sequence currents can give rise only to voltage drops of the same sequence. Once the sequence networks are available, these can be converted to single equivalent impedance. Let us consider Z1, Z2 and Z0 are the impedance of the system to the flow of positive, negative and zero sequence current respectively</w:t>
      </w:r>
      <w:r>
        <w:rPr>
          <w:rFonts w:ascii="Verdana" w:hAnsi="Verdana"/>
          <w:color w:val="505050"/>
          <w:sz w:val="27"/>
          <w:szCs w:val="27"/>
        </w:rPr>
        <w:t>.</w:t>
      </w:r>
      <w:r>
        <w:rPr>
          <w:rStyle w:val="apple-converted-space"/>
          <w:rFonts w:ascii="Verdana" w:hAnsi="Verdana"/>
          <w:color w:val="505050"/>
          <w:sz w:val="27"/>
          <w:szCs w:val="27"/>
        </w:rPr>
        <w:t> </w:t>
      </w:r>
    </w:p>
    <w:p w:rsidR="00D361C7" w:rsidRPr="00EE42DA" w:rsidRDefault="00B43B00" w:rsidP="00B43B00">
      <w:pPr>
        <w:jc w:val="both"/>
        <w:rPr>
          <w:rFonts w:ascii="Times New Roman" w:eastAsia="Times New Roman" w:hAnsi="Times New Roman" w:cs="Times New Roman"/>
          <w:b/>
          <w:color w:val="000000"/>
          <w:sz w:val="24"/>
          <w:szCs w:val="24"/>
          <w:shd w:val="clear" w:color="auto" w:fill="FFFFFF"/>
        </w:rPr>
      </w:pPr>
      <w:r w:rsidRPr="00EE42DA">
        <w:rPr>
          <w:rFonts w:ascii="Times New Roman" w:eastAsia="Times New Roman" w:hAnsi="Times New Roman" w:cs="Times New Roman"/>
          <w:b/>
          <w:color w:val="000000"/>
          <w:sz w:val="24"/>
          <w:szCs w:val="24"/>
          <w:shd w:val="clear" w:color="auto" w:fill="FFFFFF"/>
        </w:rPr>
        <w:lastRenderedPageBreak/>
        <w:t>For earth fault</w:t>
      </w:r>
    </w:p>
    <w:p w:rsidR="00D361C7" w:rsidRDefault="00D361C7" w:rsidP="00B43B00">
      <w:pPr>
        <w:jc w:val="both"/>
        <w:rPr>
          <w:rStyle w:val="Strong"/>
          <w:rFonts w:ascii="Verdana" w:hAnsi="Verdana"/>
          <w:color w:val="505050"/>
          <w:sz w:val="27"/>
          <w:szCs w:val="27"/>
          <w:u w:val="single"/>
        </w:rPr>
      </w:pPr>
      <w:r>
        <w:rPr>
          <w:noProof/>
        </w:rPr>
        <w:drawing>
          <wp:inline distT="0" distB="0" distL="0" distR="0">
            <wp:extent cx="2286000" cy="800100"/>
            <wp:effectExtent l="19050" t="0" r="0" b="0"/>
            <wp:docPr id="189" name="Picture 189" descr="https://www.electrical4u.com/equations/efc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s://www.electrical4u.com/equations/efc6.gif"/>
                    <pic:cNvPicPr>
                      <a:picLocks noChangeAspect="1" noChangeArrowheads="1"/>
                    </pic:cNvPicPr>
                  </pic:nvPicPr>
                  <pic:blipFill>
                    <a:blip r:embed="rId63"/>
                    <a:srcRect/>
                    <a:stretch>
                      <a:fillRect/>
                    </a:stretch>
                  </pic:blipFill>
                  <pic:spPr bwMode="auto">
                    <a:xfrm>
                      <a:off x="0" y="0"/>
                      <a:ext cx="2286000" cy="800100"/>
                    </a:xfrm>
                    <a:prstGeom prst="rect">
                      <a:avLst/>
                    </a:prstGeom>
                    <a:noFill/>
                    <a:ln w="9525">
                      <a:noFill/>
                      <a:miter lim="800000"/>
                      <a:headEnd/>
                      <a:tailEnd/>
                    </a:ln>
                  </pic:spPr>
                </pic:pic>
              </a:graphicData>
            </a:graphic>
          </wp:inline>
        </w:drawing>
      </w:r>
    </w:p>
    <w:p w:rsidR="00D361C7" w:rsidRPr="00EE42DA" w:rsidRDefault="00D361C7" w:rsidP="00B43B00">
      <w:pPr>
        <w:jc w:val="both"/>
        <w:rPr>
          <w:rFonts w:ascii="Times New Roman" w:eastAsia="Times New Roman" w:hAnsi="Times New Roman" w:cs="Times New Roman"/>
          <w:bCs/>
          <w:color w:val="000000"/>
          <w:sz w:val="24"/>
          <w:szCs w:val="24"/>
          <w:shd w:val="clear" w:color="auto" w:fill="FFFFFF"/>
        </w:rPr>
      </w:pPr>
      <w:r w:rsidRPr="00EE42DA">
        <w:rPr>
          <w:rFonts w:ascii="Times New Roman" w:eastAsia="Times New Roman" w:hAnsi="Times New Roman" w:cs="Times New Roman"/>
          <w:b/>
          <w:color w:val="000000"/>
          <w:sz w:val="24"/>
          <w:szCs w:val="24"/>
          <w:shd w:val="clear" w:color="auto" w:fill="FFFFFF"/>
        </w:rPr>
        <w:t>Phase to phase faults</w:t>
      </w:r>
    </w:p>
    <w:p w:rsidR="00D361C7" w:rsidRDefault="00D361C7" w:rsidP="00B43B00">
      <w:pPr>
        <w:jc w:val="both"/>
        <w:rPr>
          <w:rFonts w:ascii="Verdana" w:hAnsi="Verdana"/>
          <w:color w:val="505050"/>
          <w:sz w:val="27"/>
          <w:szCs w:val="27"/>
        </w:rPr>
      </w:pPr>
      <w:r>
        <w:rPr>
          <w:noProof/>
        </w:rPr>
        <w:drawing>
          <wp:inline distT="0" distB="0" distL="0" distR="0">
            <wp:extent cx="1190625" cy="762000"/>
            <wp:effectExtent l="19050" t="0" r="9525" b="0"/>
            <wp:docPr id="30" name="Picture 192" descr="https://www.electrical4u.com/equations/efc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s://www.electrical4u.com/equations/efc7.gif"/>
                    <pic:cNvPicPr>
                      <a:picLocks noChangeAspect="1" noChangeArrowheads="1"/>
                    </pic:cNvPicPr>
                  </pic:nvPicPr>
                  <pic:blipFill>
                    <a:blip r:embed="rId64"/>
                    <a:srcRect/>
                    <a:stretch>
                      <a:fillRect/>
                    </a:stretch>
                  </pic:blipFill>
                  <pic:spPr bwMode="auto">
                    <a:xfrm>
                      <a:off x="0" y="0"/>
                      <a:ext cx="1190625" cy="762000"/>
                    </a:xfrm>
                    <a:prstGeom prst="rect">
                      <a:avLst/>
                    </a:prstGeom>
                    <a:noFill/>
                    <a:ln w="9525">
                      <a:noFill/>
                      <a:miter lim="800000"/>
                      <a:headEnd/>
                      <a:tailEnd/>
                    </a:ln>
                  </pic:spPr>
                </pic:pic>
              </a:graphicData>
            </a:graphic>
          </wp:inline>
        </w:drawing>
      </w:r>
    </w:p>
    <w:p w:rsidR="00D361C7" w:rsidRDefault="00D361C7" w:rsidP="00B43B00">
      <w:pPr>
        <w:jc w:val="both"/>
        <w:rPr>
          <w:rFonts w:ascii="Verdana" w:hAnsi="Verdana"/>
          <w:color w:val="505050"/>
          <w:sz w:val="27"/>
          <w:szCs w:val="27"/>
        </w:rPr>
      </w:pPr>
      <w:r>
        <w:rPr>
          <w:noProof/>
        </w:rPr>
        <w:drawing>
          <wp:inline distT="0" distB="0" distL="0" distR="0">
            <wp:extent cx="1038225" cy="390525"/>
            <wp:effectExtent l="19050" t="0" r="9525" b="0"/>
            <wp:docPr id="31" name="Picture 193" descr="https://www.electrical4u.com/equations/ef-05-06-14-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s://www.electrical4u.com/equations/ef-05-06-14-03.gif"/>
                    <pic:cNvPicPr>
                      <a:picLocks noChangeAspect="1" noChangeArrowheads="1"/>
                    </pic:cNvPicPr>
                  </pic:nvPicPr>
                  <pic:blipFill>
                    <a:blip r:embed="rId65"/>
                    <a:srcRect/>
                    <a:stretch>
                      <a:fillRect/>
                    </a:stretch>
                  </pic:blipFill>
                  <pic:spPr bwMode="auto">
                    <a:xfrm>
                      <a:off x="0" y="0"/>
                      <a:ext cx="1038225" cy="390525"/>
                    </a:xfrm>
                    <a:prstGeom prst="rect">
                      <a:avLst/>
                    </a:prstGeom>
                    <a:noFill/>
                    <a:ln w="9525">
                      <a:noFill/>
                      <a:miter lim="800000"/>
                      <a:headEnd/>
                      <a:tailEnd/>
                    </a:ln>
                  </pic:spPr>
                </pic:pic>
              </a:graphicData>
            </a:graphic>
          </wp:inline>
        </w:drawing>
      </w:r>
    </w:p>
    <w:p w:rsidR="00D361C7" w:rsidRPr="00EE42DA" w:rsidRDefault="00EE42DA" w:rsidP="00B43B00">
      <w:pPr>
        <w:jc w:val="both"/>
        <w:rPr>
          <w:rFonts w:ascii="Times New Roman" w:eastAsia="Times New Roman" w:hAnsi="Times New Roman" w:cs="Times New Roman"/>
          <w:b/>
          <w:color w:val="000000"/>
          <w:sz w:val="24"/>
          <w:szCs w:val="24"/>
          <w:shd w:val="clear" w:color="auto" w:fill="FFFFFF"/>
        </w:rPr>
      </w:pPr>
      <w:r w:rsidRPr="00EE42DA">
        <w:rPr>
          <w:rFonts w:ascii="Times New Roman" w:eastAsia="Times New Roman" w:hAnsi="Times New Roman" w:cs="Times New Roman"/>
          <w:b/>
          <w:color w:val="000000"/>
          <w:sz w:val="24"/>
          <w:szCs w:val="24"/>
          <w:shd w:val="clear" w:color="auto" w:fill="FFFFFF"/>
        </w:rPr>
        <w:t>Double phase to earth faults</w:t>
      </w:r>
    </w:p>
    <w:p w:rsidR="00EE42DA" w:rsidRDefault="00EE42DA" w:rsidP="00B43B00">
      <w:pPr>
        <w:jc w:val="both"/>
        <w:rPr>
          <w:rFonts w:ascii="Verdana" w:hAnsi="Verdana"/>
          <w:color w:val="505050"/>
          <w:sz w:val="27"/>
          <w:szCs w:val="27"/>
        </w:rPr>
      </w:pPr>
      <w:r>
        <w:rPr>
          <w:noProof/>
        </w:rPr>
        <w:drawing>
          <wp:inline distT="0" distB="0" distL="0" distR="0">
            <wp:extent cx="1733550" cy="2638425"/>
            <wp:effectExtent l="19050" t="0" r="0" b="0"/>
            <wp:docPr id="200" name="Picture 200" descr="https://www.electrical4u.com/equations/efc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s://www.electrical4u.com/equations/efc8.gif"/>
                    <pic:cNvPicPr>
                      <a:picLocks noChangeAspect="1" noChangeArrowheads="1"/>
                    </pic:cNvPicPr>
                  </pic:nvPicPr>
                  <pic:blipFill>
                    <a:blip r:embed="rId66"/>
                    <a:srcRect/>
                    <a:stretch>
                      <a:fillRect/>
                    </a:stretch>
                  </pic:blipFill>
                  <pic:spPr bwMode="auto">
                    <a:xfrm>
                      <a:off x="0" y="0"/>
                      <a:ext cx="1733550" cy="2638425"/>
                    </a:xfrm>
                    <a:prstGeom prst="rect">
                      <a:avLst/>
                    </a:prstGeom>
                    <a:noFill/>
                    <a:ln w="9525">
                      <a:noFill/>
                      <a:miter lim="800000"/>
                      <a:headEnd/>
                      <a:tailEnd/>
                    </a:ln>
                  </pic:spPr>
                </pic:pic>
              </a:graphicData>
            </a:graphic>
          </wp:inline>
        </w:drawing>
      </w:r>
    </w:p>
    <w:p w:rsidR="00EE42DA" w:rsidRDefault="00EE42DA" w:rsidP="00B43B00">
      <w:pPr>
        <w:jc w:val="both"/>
        <w:rPr>
          <w:rFonts w:ascii="Times New Roman" w:eastAsia="Times New Roman" w:hAnsi="Times New Roman" w:cs="Times New Roman"/>
          <w:b/>
          <w:color w:val="000000"/>
          <w:sz w:val="24"/>
          <w:szCs w:val="24"/>
          <w:shd w:val="clear" w:color="auto" w:fill="FFFFFF"/>
        </w:rPr>
      </w:pPr>
    </w:p>
    <w:p w:rsidR="00D361C7" w:rsidRPr="00EE42DA" w:rsidRDefault="00EE42DA" w:rsidP="00B43B00">
      <w:pPr>
        <w:jc w:val="both"/>
        <w:rPr>
          <w:rFonts w:ascii="Times New Roman" w:eastAsia="Times New Roman" w:hAnsi="Times New Roman" w:cs="Times New Roman"/>
          <w:b/>
          <w:color w:val="000000"/>
          <w:sz w:val="24"/>
          <w:szCs w:val="24"/>
          <w:shd w:val="clear" w:color="auto" w:fill="FFFFFF"/>
        </w:rPr>
      </w:pPr>
      <w:r w:rsidRPr="00EE42DA">
        <w:rPr>
          <w:rFonts w:ascii="Times New Roman" w:eastAsia="Times New Roman" w:hAnsi="Times New Roman" w:cs="Times New Roman"/>
          <w:b/>
          <w:color w:val="000000"/>
          <w:sz w:val="24"/>
          <w:szCs w:val="24"/>
          <w:shd w:val="clear" w:color="auto" w:fill="FFFFFF"/>
        </w:rPr>
        <w:t>Three phase faults</w:t>
      </w:r>
    </w:p>
    <w:p w:rsidR="00EE42DA" w:rsidRDefault="00EE42DA" w:rsidP="00B43B00">
      <w:pPr>
        <w:jc w:val="both"/>
        <w:rPr>
          <w:rFonts w:ascii="Verdana" w:hAnsi="Verdana"/>
          <w:color w:val="505050"/>
          <w:sz w:val="27"/>
          <w:szCs w:val="27"/>
        </w:rPr>
      </w:pPr>
      <w:r>
        <w:rPr>
          <w:noProof/>
        </w:rPr>
        <w:drawing>
          <wp:inline distT="0" distB="0" distL="0" distR="0">
            <wp:extent cx="2095500" cy="704850"/>
            <wp:effectExtent l="19050" t="0" r="0" b="0"/>
            <wp:docPr id="203" name="Picture 203" descr="https://www.electrical4u.com/equations/efc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s://www.electrical4u.com/equations/efc9.gif"/>
                    <pic:cNvPicPr>
                      <a:picLocks noChangeAspect="1" noChangeArrowheads="1"/>
                    </pic:cNvPicPr>
                  </pic:nvPicPr>
                  <pic:blipFill>
                    <a:blip r:embed="rId67"/>
                    <a:srcRect/>
                    <a:stretch>
                      <a:fillRect/>
                    </a:stretch>
                  </pic:blipFill>
                  <pic:spPr bwMode="auto">
                    <a:xfrm>
                      <a:off x="0" y="0"/>
                      <a:ext cx="2095500" cy="704850"/>
                    </a:xfrm>
                    <a:prstGeom prst="rect">
                      <a:avLst/>
                    </a:prstGeom>
                    <a:noFill/>
                    <a:ln w="9525">
                      <a:noFill/>
                      <a:miter lim="800000"/>
                      <a:headEnd/>
                      <a:tailEnd/>
                    </a:ln>
                  </pic:spPr>
                </pic:pic>
              </a:graphicData>
            </a:graphic>
          </wp:inline>
        </w:drawing>
      </w:r>
    </w:p>
    <w:p w:rsidR="00B43B00" w:rsidRPr="00F533F6" w:rsidRDefault="00B43B00" w:rsidP="00B43B00">
      <w:pPr>
        <w:jc w:val="both"/>
        <w:rPr>
          <w:rFonts w:ascii="Times New Roman" w:eastAsia="Times New Roman" w:hAnsi="Times New Roman" w:cs="Times New Roman"/>
          <w:bCs/>
          <w:color w:val="000000"/>
          <w:sz w:val="24"/>
          <w:szCs w:val="24"/>
          <w:shd w:val="clear" w:color="auto" w:fill="FFFFFF"/>
        </w:rPr>
      </w:pPr>
      <w:proofErr w:type="gramStart"/>
      <w:r w:rsidRPr="00F533F6">
        <w:rPr>
          <w:rFonts w:ascii="Times New Roman" w:eastAsia="Times New Roman" w:hAnsi="Times New Roman" w:cs="Times New Roman"/>
          <w:bCs/>
          <w:color w:val="000000"/>
          <w:sz w:val="24"/>
          <w:szCs w:val="24"/>
          <w:shd w:val="clear" w:color="auto" w:fill="FFFFFF"/>
        </w:rPr>
        <w:t>fault</w:t>
      </w:r>
      <w:proofErr w:type="gramEnd"/>
      <w:r w:rsidRPr="00F533F6">
        <w:rPr>
          <w:rFonts w:ascii="Times New Roman" w:eastAsia="Times New Roman" w:hAnsi="Times New Roman" w:cs="Times New Roman"/>
          <w:bCs/>
          <w:color w:val="000000"/>
          <w:sz w:val="24"/>
          <w:szCs w:val="24"/>
          <w:shd w:val="clear" w:color="auto" w:fill="FFFFFF"/>
        </w:rPr>
        <w:t xml:space="preserve"> current in any particular branch of the network is required, the same can be calculated after combining the sequence components flowing in that branch. This involves the distribution of </w:t>
      </w:r>
      <w:r w:rsidRPr="00F533F6">
        <w:rPr>
          <w:rFonts w:ascii="Times New Roman" w:eastAsia="Times New Roman" w:hAnsi="Times New Roman" w:cs="Times New Roman"/>
          <w:bCs/>
          <w:color w:val="000000"/>
          <w:sz w:val="24"/>
          <w:szCs w:val="24"/>
          <w:shd w:val="clear" w:color="auto" w:fill="FFFFFF"/>
        </w:rPr>
        <w:lastRenderedPageBreak/>
        <w:t>sequence components currents as determined by solving the above equations, in their respective network according to their relative impedance. Voltages it any point of the network can also be determine once the sequence component currents and sequence impedance of each branch are known.</w:t>
      </w:r>
    </w:p>
    <w:p w:rsidR="00B43B00" w:rsidRPr="00E519D9" w:rsidRDefault="00B43B00" w:rsidP="00E519D9">
      <w:pPr>
        <w:jc w:val="both"/>
        <w:rPr>
          <w:rFonts w:ascii="Times New Roman" w:eastAsia="Times New Roman" w:hAnsi="Times New Roman" w:cs="Times New Roman"/>
          <w:b/>
          <w:color w:val="000000"/>
          <w:sz w:val="24"/>
          <w:szCs w:val="24"/>
          <w:shd w:val="clear" w:color="auto" w:fill="FFFFFF"/>
        </w:rPr>
      </w:pPr>
      <w:r w:rsidRPr="00E519D9">
        <w:rPr>
          <w:rFonts w:ascii="Times New Roman" w:eastAsia="Times New Roman" w:hAnsi="Times New Roman" w:cs="Times New Roman"/>
          <w:b/>
          <w:color w:val="000000"/>
          <w:sz w:val="24"/>
          <w:szCs w:val="24"/>
          <w:shd w:val="clear" w:color="auto" w:fill="FFFFFF"/>
        </w:rPr>
        <w:t>Sequence Impedance</w:t>
      </w:r>
    </w:p>
    <w:p w:rsidR="00B43B00" w:rsidRPr="00E519D9" w:rsidRDefault="00B43B00" w:rsidP="00E519D9">
      <w:pPr>
        <w:jc w:val="both"/>
        <w:rPr>
          <w:rFonts w:ascii="Times New Roman" w:eastAsia="Times New Roman" w:hAnsi="Times New Roman" w:cs="Times New Roman"/>
          <w:b/>
          <w:color w:val="000000"/>
          <w:sz w:val="24"/>
          <w:szCs w:val="24"/>
          <w:shd w:val="clear" w:color="auto" w:fill="FFFFFF"/>
        </w:rPr>
      </w:pPr>
      <w:r w:rsidRPr="00E519D9">
        <w:rPr>
          <w:rFonts w:ascii="Times New Roman" w:eastAsia="Times New Roman" w:hAnsi="Times New Roman" w:cs="Times New Roman"/>
          <w:b/>
          <w:color w:val="000000"/>
          <w:sz w:val="24"/>
          <w:szCs w:val="24"/>
          <w:shd w:val="clear" w:color="auto" w:fill="FFFFFF"/>
        </w:rPr>
        <w:t>Positive Sequence Impedance</w:t>
      </w:r>
    </w:p>
    <w:p w:rsidR="00B43B00" w:rsidRPr="00E519D9" w:rsidRDefault="00B43B00" w:rsidP="00B43B00">
      <w:pPr>
        <w:rPr>
          <w:rFonts w:ascii="Times New Roman" w:eastAsia="Times New Roman" w:hAnsi="Times New Roman" w:cs="Times New Roman"/>
          <w:bCs/>
          <w:color w:val="000000"/>
          <w:sz w:val="24"/>
          <w:szCs w:val="24"/>
          <w:shd w:val="clear" w:color="auto" w:fill="FFFFFF"/>
        </w:rPr>
      </w:pPr>
      <w:r w:rsidRPr="00E519D9">
        <w:rPr>
          <w:rFonts w:ascii="Times New Roman" w:eastAsia="Times New Roman" w:hAnsi="Times New Roman" w:cs="Times New Roman"/>
          <w:bCs/>
          <w:color w:val="000000"/>
          <w:sz w:val="24"/>
          <w:szCs w:val="24"/>
          <w:shd w:val="clear" w:color="auto" w:fill="FFFFFF"/>
        </w:rPr>
        <w:t>The impedance offered by the system to the flow of positive sequence current is called </w:t>
      </w:r>
      <w:r w:rsidRPr="00E519D9">
        <w:rPr>
          <w:rFonts w:ascii="Times New Roman" w:eastAsia="Times New Roman" w:hAnsi="Times New Roman" w:cs="Times New Roman"/>
          <w:b/>
          <w:color w:val="000000"/>
          <w:sz w:val="24"/>
          <w:szCs w:val="24"/>
          <w:shd w:val="clear" w:color="auto" w:fill="FFFFFF"/>
        </w:rPr>
        <w:t>positive sequence impedance</w:t>
      </w:r>
      <w:r w:rsidRPr="00E519D9">
        <w:rPr>
          <w:rFonts w:ascii="Times New Roman" w:eastAsia="Times New Roman" w:hAnsi="Times New Roman" w:cs="Times New Roman"/>
          <w:bCs/>
          <w:color w:val="000000"/>
          <w:sz w:val="24"/>
          <w:szCs w:val="24"/>
          <w:shd w:val="clear" w:color="auto" w:fill="FFFFFF"/>
        </w:rPr>
        <w:t>.</w:t>
      </w:r>
    </w:p>
    <w:p w:rsidR="00B43B00" w:rsidRPr="00E519D9" w:rsidRDefault="00B43B00" w:rsidP="00E519D9">
      <w:pPr>
        <w:jc w:val="both"/>
        <w:rPr>
          <w:rFonts w:ascii="Times New Roman" w:eastAsia="Times New Roman" w:hAnsi="Times New Roman" w:cs="Times New Roman"/>
          <w:b/>
          <w:color w:val="000000"/>
          <w:sz w:val="24"/>
          <w:szCs w:val="24"/>
          <w:shd w:val="clear" w:color="auto" w:fill="FFFFFF"/>
        </w:rPr>
      </w:pPr>
      <w:r w:rsidRPr="00E519D9">
        <w:rPr>
          <w:rFonts w:ascii="Times New Roman" w:eastAsia="Times New Roman" w:hAnsi="Times New Roman" w:cs="Times New Roman"/>
          <w:b/>
          <w:color w:val="000000"/>
          <w:sz w:val="24"/>
          <w:szCs w:val="24"/>
          <w:shd w:val="clear" w:color="auto" w:fill="FFFFFF"/>
        </w:rPr>
        <w:t>Negative Sequence Impedance</w:t>
      </w:r>
    </w:p>
    <w:p w:rsidR="00B43B00" w:rsidRPr="00E519D9" w:rsidRDefault="00B43B00" w:rsidP="00B43B00">
      <w:pPr>
        <w:rPr>
          <w:rFonts w:ascii="Times New Roman" w:eastAsia="Times New Roman" w:hAnsi="Times New Roman" w:cs="Times New Roman"/>
          <w:bCs/>
          <w:color w:val="000000"/>
          <w:sz w:val="24"/>
          <w:szCs w:val="24"/>
          <w:shd w:val="clear" w:color="auto" w:fill="FFFFFF"/>
        </w:rPr>
      </w:pPr>
      <w:r w:rsidRPr="00E519D9">
        <w:rPr>
          <w:rFonts w:ascii="Times New Roman" w:eastAsia="Times New Roman" w:hAnsi="Times New Roman" w:cs="Times New Roman"/>
          <w:bCs/>
          <w:color w:val="000000"/>
          <w:sz w:val="24"/>
          <w:szCs w:val="24"/>
          <w:shd w:val="clear" w:color="auto" w:fill="FFFFFF"/>
        </w:rPr>
        <w:t>The impedance offered by the system to the flow of negative sequence current is called </w:t>
      </w:r>
      <w:r w:rsidRPr="00E519D9">
        <w:rPr>
          <w:rFonts w:ascii="Times New Roman" w:eastAsia="Times New Roman" w:hAnsi="Times New Roman" w:cs="Times New Roman"/>
          <w:b/>
          <w:color w:val="000000"/>
          <w:sz w:val="24"/>
          <w:szCs w:val="24"/>
          <w:shd w:val="clear" w:color="auto" w:fill="FFFFFF"/>
        </w:rPr>
        <w:t>negative sequence impedance</w:t>
      </w:r>
      <w:r w:rsidRPr="00E519D9">
        <w:rPr>
          <w:rFonts w:ascii="Times New Roman" w:eastAsia="Times New Roman" w:hAnsi="Times New Roman" w:cs="Times New Roman"/>
          <w:bCs/>
          <w:color w:val="000000"/>
          <w:sz w:val="24"/>
          <w:szCs w:val="24"/>
          <w:shd w:val="clear" w:color="auto" w:fill="FFFFFF"/>
        </w:rPr>
        <w:t>.</w:t>
      </w:r>
    </w:p>
    <w:p w:rsidR="00B43B00" w:rsidRPr="00E519D9" w:rsidRDefault="00B43B00" w:rsidP="00E519D9">
      <w:pPr>
        <w:jc w:val="both"/>
        <w:rPr>
          <w:rFonts w:ascii="Times New Roman" w:eastAsia="Times New Roman" w:hAnsi="Times New Roman" w:cs="Times New Roman"/>
          <w:b/>
          <w:color w:val="000000"/>
          <w:sz w:val="24"/>
          <w:szCs w:val="24"/>
          <w:shd w:val="clear" w:color="auto" w:fill="FFFFFF"/>
        </w:rPr>
      </w:pPr>
      <w:r w:rsidRPr="00E519D9">
        <w:rPr>
          <w:rFonts w:ascii="Times New Roman" w:eastAsia="Times New Roman" w:hAnsi="Times New Roman" w:cs="Times New Roman"/>
          <w:b/>
          <w:color w:val="000000"/>
          <w:sz w:val="24"/>
          <w:szCs w:val="24"/>
          <w:shd w:val="clear" w:color="auto" w:fill="FFFFFF"/>
        </w:rPr>
        <w:t>Zero Sequence Impedance</w:t>
      </w:r>
    </w:p>
    <w:p w:rsidR="00B43B00" w:rsidRPr="00E519D9" w:rsidRDefault="00B43B00" w:rsidP="00B43B00">
      <w:pPr>
        <w:rPr>
          <w:rFonts w:ascii="Times New Roman" w:eastAsia="Times New Roman" w:hAnsi="Times New Roman" w:cs="Times New Roman"/>
          <w:bCs/>
          <w:color w:val="000000"/>
          <w:sz w:val="24"/>
          <w:szCs w:val="24"/>
          <w:shd w:val="clear" w:color="auto" w:fill="FFFFFF"/>
        </w:rPr>
      </w:pPr>
      <w:r w:rsidRPr="00E519D9">
        <w:rPr>
          <w:rFonts w:ascii="Times New Roman" w:eastAsia="Times New Roman" w:hAnsi="Times New Roman" w:cs="Times New Roman"/>
          <w:bCs/>
          <w:color w:val="000000"/>
          <w:sz w:val="24"/>
          <w:szCs w:val="24"/>
          <w:shd w:val="clear" w:color="auto" w:fill="FFFFFF"/>
        </w:rPr>
        <w:t>The impedance offered by the system to the flow of zero sequence current is known as </w:t>
      </w:r>
      <w:r w:rsidRPr="00E519D9">
        <w:rPr>
          <w:rFonts w:ascii="Times New Roman" w:eastAsia="Times New Roman" w:hAnsi="Times New Roman" w:cs="Times New Roman"/>
          <w:b/>
          <w:color w:val="000000"/>
          <w:sz w:val="24"/>
          <w:szCs w:val="24"/>
          <w:shd w:val="clear" w:color="auto" w:fill="FFFFFF"/>
        </w:rPr>
        <w:t>zero sequence impedance</w:t>
      </w:r>
      <w:r w:rsidRPr="00E519D9">
        <w:rPr>
          <w:rFonts w:ascii="Times New Roman" w:eastAsia="Times New Roman" w:hAnsi="Times New Roman" w:cs="Times New Roman"/>
          <w:bCs/>
          <w:color w:val="000000"/>
          <w:sz w:val="24"/>
          <w:szCs w:val="24"/>
          <w:shd w:val="clear" w:color="auto" w:fill="FFFFFF"/>
        </w:rPr>
        <w:t>. In previous fault calculation, Z1, Z2 and Z0 are positive, negative and zero sequence impedance respectively. The </w:t>
      </w:r>
      <w:r w:rsidRPr="00E519D9">
        <w:rPr>
          <w:rFonts w:ascii="Times New Roman" w:eastAsia="Times New Roman" w:hAnsi="Times New Roman" w:cs="Times New Roman"/>
          <w:b/>
          <w:color w:val="000000"/>
          <w:sz w:val="24"/>
          <w:szCs w:val="24"/>
          <w:shd w:val="clear" w:color="auto" w:fill="FFFFFF"/>
        </w:rPr>
        <w:t>sequence impedance</w:t>
      </w:r>
      <w:r w:rsidRPr="00E519D9">
        <w:rPr>
          <w:rFonts w:ascii="Times New Roman" w:eastAsia="Times New Roman" w:hAnsi="Times New Roman" w:cs="Times New Roman"/>
          <w:color w:val="000000"/>
          <w:sz w:val="24"/>
          <w:szCs w:val="24"/>
          <w:shd w:val="clear" w:color="auto" w:fill="FFFFFF"/>
        </w:rPr>
        <w:t> </w:t>
      </w:r>
      <w:r w:rsidRPr="00E519D9">
        <w:rPr>
          <w:rFonts w:ascii="Times New Roman" w:eastAsia="Times New Roman" w:hAnsi="Times New Roman" w:cs="Times New Roman"/>
          <w:bCs/>
          <w:color w:val="000000"/>
          <w:sz w:val="24"/>
          <w:szCs w:val="24"/>
          <w:shd w:val="clear" w:color="auto" w:fill="FFFFFF"/>
        </w:rPr>
        <w:t>varies with the type of power system components under consideration:-</w:t>
      </w:r>
    </w:p>
    <w:p w:rsidR="00B43B00" w:rsidRPr="00E519D9" w:rsidRDefault="00B43B00" w:rsidP="00E519D9">
      <w:pPr>
        <w:rPr>
          <w:rFonts w:ascii="Times New Roman" w:eastAsia="Times New Roman" w:hAnsi="Times New Roman" w:cs="Times New Roman"/>
          <w:bCs/>
          <w:color w:val="000000"/>
          <w:sz w:val="24"/>
          <w:szCs w:val="24"/>
          <w:shd w:val="clear" w:color="auto" w:fill="FFFFFF"/>
        </w:rPr>
      </w:pPr>
      <w:r w:rsidRPr="00E519D9">
        <w:rPr>
          <w:rFonts w:ascii="Times New Roman" w:eastAsia="Times New Roman" w:hAnsi="Times New Roman" w:cs="Times New Roman"/>
          <w:bCs/>
          <w:color w:val="000000"/>
          <w:sz w:val="24"/>
          <w:szCs w:val="24"/>
          <w:shd w:val="clear" w:color="auto" w:fill="FFFFFF"/>
        </w:rPr>
        <w:t>In static and balanced power system components like transformer and lines, the </w:t>
      </w:r>
      <w:r w:rsidRPr="00E519D9">
        <w:rPr>
          <w:rFonts w:ascii="Times New Roman" w:eastAsia="Times New Roman" w:hAnsi="Times New Roman" w:cs="Times New Roman"/>
          <w:b/>
          <w:color w:val="000000"/>
          <w:sz w:val="24"/>
          <w:szCs w:val="24"/>
          <w:shd w:val="clear" w:color="auto" w:fill="FFFFFF"/>
        </w:rPr>
        <w:t>sequence impedance</w:t>
      </w:r>
      <w:r w:rsidRPr="00E519D9">
        <w:rPr>
          <w:rFonts w:ascii="Times New Roman" w:eastAsia="Times New Roman" w:hAnsi="Times New Roman" w:cs="Times New Roman"/>
          <w:color w:val="000000"/>
          <w:sz w:val="24"/>
          <w:szCs w:val="24"/>
          <w:shd w:val="clear" w:color="auto" w:fill="FFFFFF"/>
        </w:rPr>
        <w:t> </w:t>
      </w:r>
      <w:r w:rsidRPr="00E519D9">
        <w:rPr>
          <w:rFonts w:ascii="Times New Roman" w:eastAsia="Times New Roman" w:hAnsi="Times New Roman" w:cs="Times New Roman"/>
          <w:bCs/>
          <w:color w:val="000000"/>
          <w:sz w:val="24"/>
          <w:szCs w:val="24"/>
          <w:shd w:val="clear" w:color="auto" w:fill="FFFFFF"/>
        </w:rPr>
        <w:t>offered by the system are the same for positive and negative sequence currents. In other words, the </w:t>
      </w:r>
      <w:r w:rsidRPr="00E519D9">
        <w:rPr>
          <w:rFonts w:ascii="Times New Roman" w:eastAsia="Times New Roman" w:hAnsi="Times New Roman" w:cs="Times New Roman"/>
          <w:b/>
          <w:color w:val="000000"/>
          <w:sz w:val="24"/>
          <w:szCs w:val="24"/>
          <w:shd w:val="clear" w:color="auto" w:fill="FFFFFF"/>
        </w:rPr>
        <w:t>positive sequence impedance</w:t>
      </w:r>
      <w:r w:rsidRPr="00E519D9">
        <w:rPr>
          <w:rFonts w:ascii="Times New Roman" w:eastAsia="Times New Roman" w:hAnsi="Times New Roman" w:cs="Times New Roman"/>
          <w:color w:val="000000"/>
          <w:sz w:val="24"/>
          <w:szCs w:val="24"/>
          <w:shd w:val="clear" w:color="auto" w:fill="FFFFFF"/>
        </w:rPr>
        <w:t> </w:t>
      </w:r>
      <w:r w:rsidRPr="00E519D9">
        <w:rPr>
          <w:rFonts w:ascii="Times New Roman" w:eastAsia="Times New Roman" w:hAnsi="Times New Roman" w:cs="Times New Roman"/>
          <w:bCs/>
          <w:color w:val="000000"/>
          <w:sz w:val="24"/>
          <w:szCs w:val="24"/>
          <w:shd w:val="clear" w:color="auto" w:fill="FFFFFF"/>
        </w:rPr>
        <w:t>and </w:t>
      </w:r>
      <w:r w:rsidRPr="00E519D9">
        <w:rPr>
          <w:rFonts w:ascii="Times New Roman" w:eastAsia="Times New Roman" w:hAnsi="Times New Roman" w:cs="Times New Roman"/>
          <w:b/>
          <w:color w:val="000000"/>
          <w:sz w:val="24"/>
          <w:szCs w:val="24"/>
          <w:shd w:val="clear" w:color="auto" w:fill="FFFFFF"/>
        </w:rPr>
        <w:t>negative sequence impedance</w:t>
      </w:r>
      <w:r w:rsidRPr="00E519D9">
        <w:rPr>
          <w:rFonts w:ascii="Times New Roman" w:eastAsia="Times New Roman" w:hAnsi="Times New Roman" w:cs="Times New Roman"/>
          <w:color w:val="000000"/>
          <w:sz w:val="24"/>
          <w:szCs w:val="24"/>
          <w:shd w:val="clear" w:color="auto" w:fill="FFFFFF"/>
        </w:rPr>
        <w:t> </w:t>
      </w:r>
      <w:r w:rsidRPr="00E519D9">
        <w:rPr>
          <w:rFonts w:ascii="Times New Roman" w:eastAsia="Times New Roman" w:hAnsi="Times New Roman" w:cs="Times New Roman"/>
          <w:bCs/>
          <w:color w:val="000000"/>
          <w:sz w:val="24"/>
          <w:szCs w:val="24"/>
          <w:shd w:val="clear" w:color="auto" w:fill="FFFFFF"/>
        </w:rPr>
        <w:t>are same for transformers and power lines.</w:t>
      </w:r>
    </w:p>
    <w:p w:rsidR="00B43B00" w:rsidRPr="00E519D9" w:rsidRDefault="00B43B00" w:rsidP="00E519D9">
      <w:pPr>
        <w:rPr>
          <w:rFonts w:ascii="Times New Roman" w:eastAsia="Times New Roman" w:hAnsi="Times New Roman" w:cs="Times New Roman"/>
          <w:bCs/>
          <w:color w:val="000000"/>
          <w:sz w:val="24"/>
          <w:szCs w:val="24"/>
          <w:shd w:val="clear" w:color="auto" w:fill="FFFFFF"/>
        </w:rPr>
      </w:pPr>
      <w:r w:rsidRPr="00E519D9">
        <w:rPr>
          <w:rFonts w:ascii="Times New Roman" w:eastAsia="Times New Roman" w:hAnsi="Times New Roman" w:cs="Times New Roman"/>
          <w:bCs/>
          <w:color w:val="000000"/>
          <w:sz w:val="24"/>
          <w:szCs w:val="24"/>
          <w:shd w:val="clear" w:color="auto" w:fill="FFFFFF"/>
        </w:rPr>
        <w:t>But in case of rotating machines the </w:t>
      </w:r>
      <w:r w:rsidRPr="00E519D9">
        <w:rPr>
          <w:rFonts w:ascii="Times New Roman" w:eastAsia="Times New Roman" w:hAnsi="Times New Roman" w:cs="Times New Roman"/>
          <w:b/>
          <w:color w:val="000000"/>
          <w:sz w:val="24"/>
          <w:szCs w:val="24"/>
          <w:shd w:val="clear" w:color="auto" w:fill="FFFFFF"/>
        </w:rPr>
        <w:t>positive and negative sequence impedance</w:t>
      </w:r>
      <w:r w:rsidRPr="00E519D9">
        <w:rPr>
          <w:rFonts w:ascii="Times New Roman" w:eastAsia="Times New Roman" w:hAnsi="Times New Roman" w:cs="Times New Roman"/>
          <w:bCs/>
          <w:color w:val="000000"/>
          <w:sz w:val="24"/>
          <w:szCs w:val="24"/>
          <w:shd w:val="clear" w:color="auto" w:fill="FFFFFF"/>
        </w:rPr>
        <w:t> are different.</w:t>
      </w:r>
    </w:p>
    <w:p w:rsidR="00B43B00" w:rsidRPr="00E519D9" w:rsidRDefault="00B43B00" w:rsidP="00E519D9">
      <w:pPr>
        <w:rPr>
          <w:rFonts w:ascii="Times New Roman" w:eastAsia="Times New Roman" w:hAnsi="Times New Roman" w:cs="Times New Roman"/>
          <w:bCs/>
          <w:color w:val="000000"/>
          <w:sz w:val="24"/>
          <w:szCs w:val="24"/>
          <w:shd w:val="clear" w:color="auto" w:fill="FFFFFF"/>
        </w:rPr>
      </w:pPr>
      <w:r w:rsidRPr="00E519D9">
        <w:rPr>
          <w:rFonts w:ascii="Times New Roman" w:eastAsia="Times New Roman" w:hAnsi="Times New Roman" w:cs="Times New Roman"/>
          <w:bCs/>
          <w:color w:val="000000"/>
          <w:sz w:val="24"/>
          <w:szCs w:val="24"/>
          <w:shd w:val="clear" w:color="auto" w:fill="FFFFFF"/>
        </w:rPr>
        <w:t>The assignment of </w:t>
      </w:r>
      <w:r w:rsidRPr="00E519D9">
        <w:rPr>
          <w:rFonts w:ascii="Times New Roman" w:eastAsia="Times New Roman" w:hAnsi="Times New Roman" w:cs="Times New Roman"/>
          <w:b/>
          <w:color w:val="000000"/>
          <w:sz w:val="24"/>
          <w:szCs w:val="24"/>
          <w:shd w:val="clear" w:color="auto" w:fill="FFFFFF"/>
        </w:rPr>
        <w:t>zero sequence impedance</w:t>
      </w:r>
      <w:r w:rsidRPr="00E519D9">
        <w:rPr>
          <w:rFonts w:ascii="Times New Roman" w:eastAsia="Times New Roman" w:hAnsi="Times New Roman" w:cs="Times New Roman"/>
          <w:color w:val="000000"/>
          <w:sz w:val="24"/>
          <w:szCs w:val="24"/>
          <w:shd w:val="clear" w:color="auto" w:fill="FFFFFF"/>
        </w:rPr>
        <w:t> </w:t>
      </w:r>
      <w:r w:rsidRPr="00E519D9">
        <w:rPr>
          <w:rFonts w:ascii="Times New Roman" w:eastAsia="Times New Roman" w:hAnsi="Times New Roman" w:cs="Times New Roman"/>
          <w:bCs/>
          <w:color w:val="000000"/>
          <w:sz w:val="24"/>
          <w:szCs w:val="24"/>
          <w:shd w:val="clear" w:color="auto" w:fill="FFFFFF"/>
        </w:rPr>
        <w:t>values is a more complex one. This is because the three zero sequence current at any point in a electrical power system, being in phase, do not</w:t>
      </w:r>
      <w:r>
        <w:rPr>
          <w:rFonts w:ascii="Verdana" w:hAnsi="Verdana"/>
          <w:color w:val="505050"/>
          <w:sz w:val="27"/>
          <w:szCs w:val="27"/>
        </w:rPr>
        <w:t xml:space="preserve"> </w:t>
      </w:r>
      <w:r w:rsidRPr="00E519D9">
        <w:rPr>
          <w:rFonts w:ascii="Times New Roman" w:eastAsia="Times New Roman" w:hAnsi="Times New Roman" w:cs="Times New Roman"/>
          <w:bCs/>
          <w:color w:val="000000"/>
          <w:sz w:val="24"/>
          <w:szCs w:val="24"/>
          <w:shd w:val="clear" w:color="auto" w:fill="FFFFFF"/>
        </w:rPr>
        <w:t xml:space="preserve">sum to zero but must return through the neutral and /or earth. In three phase transformer and machine fluxes due to zero sequence components do not sum to zero in the yoke or field system. </w:t>
      </w:r>
      <w:proofErr w:type="gramStart"/>
      <w:r w:rsidRPr="00E519D9">
        <w:rPr>
          <w:rFonts w:ascii="Times New Roman" w:eastAsia="Times New Roman" w:hAnsi="Times New Roman" w:cs="Times New Roman"/>
          <w:bCs/>
          <w:color w:val="000000"/>
          <w:sz w:val="24"/>
          <w:szCs w:val="24"/>
          <w:shd w:val="clear" w:color="auto" w:fill="FFFFFF"/>
        </w:rPr>
        <w:t>The</w:t>
      </w:r>
      <w:r>
        <w:rPr>
          <w:rFonts w:ascii="Verdana" w:hAnsi="Verdana"/>
          <w:color w:val="505050"/>
          <w:sz w:val="27"/>
          <w:szCs w:val="27"/>
        </w:rPr>
        <w:t xml:space="preserve"> </w:t>
      </w:r>
      <w:r w:rsidRPr="00E519D9">
        <w:rPr>
          <w:rFonts w:ascii="Times New Roman" w:eastAsia="Times New Roman" w:hAnsi="Times New Roman" w:cs="Times New Roman"/>
          <w:bCs/>
          <w:color w:val="000000"/>
          <w:sz w:val="24"/>
          <w:szCs w:val="24"/>
          <w:shd w:val="clear" w:color="auto" w:fill="FFFFFF"/>
        </w:rPr>
        <w:t>impedance very widely depending upon the physical arrangement of the </w:t>
      </w:r>
      <w:hyperlink r:id="rId68" w:history="1">
        <w:r w:rsidRPr="00E519D9">
          <w:rPr>
            <w:rFonts w:ascii="Times New Roman" w:eastAsia="Times New Roman" w:hAnsi="Times New Roman" w:cs="Times New Roman"/>
            <w:bCs/>
            <w:color w:val="000000"/>
            <w:sz w:val="24"/>
            <w:szCs w:val="24"/>
            <w:shd w:val="clear" w:color="auto" w:fill="FFFFFF"/>
          </w:rPr>
          <w:t>magnetic circuits</w:t>
        </w:r>
      </w:hyperlink>
      <w:r w:rsidRPr="00E519D9">
        <w:rPr>
          <w:rFonts w:ascii="Times New Roman" w:eastAsia="Times New Roman" w:hAnsi="Times New Roman" w:cs="Times New Roman"/>
          <w:bCs/>
          <w:color w:val="000000"/>
          <w:sz w:val="24"/>
          <w:szCs w:val="24"/>
          <w:shd w:val="clear" w:color="auto" w:fill="FFFFFF"/>
        </w:rPr>
        <w:t> and winding.</w:t>
      </w:r>
      <w:proofErr w:type="gramEnd"/>
    </w:p>
    <w:p w:rsidR="00B43B00" w:rsidRPr="00415058" w:rsidRDefault="00B43B00" w:rsidP="00415058">
      <w:pPr>
        <w:pStyle w:val="ListParagraph"/>
        <w:numPr>
          <w:ilvl w:val="1"/>
          <w:numId w:val="1"/>
        </w:numPr>
        <w:spacing w:after="0" w:line="240" w:lineRule="auto"/>
        <w:jc w:val="both"/>
        <w:rPr>
          <w:rFonts w:ascii="Times New Roman" w:eastAsia="Times New Roman" w:hAnsi="Times New Roman" w:cs="Times New Roman"/>
          <w:bCs/>
          <w:color w:val="000000"/>
          <w:sz w:val="24"/>
          <w:szCs w:val="24"/>
          <w:shd w:val="clear" w:color="auto" w:fill="FFFFFF"/>
        </w:rPr>
      </w:pPr>
      <w:r w:rsidRPr="00415058">
        <w:rPr>
          <w:rFonts w:ascii="Times New Roman" w:eastAsia="Times New Roman" w:hAnsi="Times New Roman" w:cs="Times New Roman"/>
          <w:bCs/>
          <w:color w:val="000000"/>
          <w:sz w:val="24"/>
          <w:szCs w:val="24"/>
          <w:shd w:val="clear" w:color="auto" w:fill="FFFFFF"/>
        </w:rPr>
        <w:t>The reactance of transmission lines of zero sequence currents can be about 3 to 5 times the positive sequence current, the lighter value being for lines without earth wires. This is because the spacing between the</w:t>
      </w:r>
      <w:proofErr w:type="gramStart"/>
      <w:r w:rsidRPr="00415058">
        <w:rPr>
          <w:rFonts w:ascii="Times New Roman" w:eastAsia="Times New Roman" w:hAnsi="Times New Roman" w:cs="Times New Roman"/>
          <w:bCs/>
          <w:color w:val="000000"/>
          <w:sz w:val="24"/>
          <w:szCs w:val="24"/>
          <w:shd w:val="clear" w:color="auto" w:fill="FFFFFF"/>
        </w:rPr>
        <w:t>  go</w:t>
      </w:r>
      <w:proofErr w:type="gramEnd"/>
      <w:r w:rsidRPr="00415058">
        <w:rPr>
          <w:rFonts w:ascii="Times New Roman" w:eastAsia="Times New Roman" w:hAnsi="Times New Roman" w:cs="Times New Roman"/>
          <w:bCs/>
          <w:color w:val="000000"/>
          <w:sz w:val="24"/>
          <w:szCs w:val="24"/>
          <w:shd w:val="clear" w:color="auto" w:fill="FFFFFF"/>
        </w:rPr>
        <w:t>  and  return(i.e. neutral and/or earth) is so much greater than for positive and negative sequence currents which return (balance) within the three phase conductor groups.</w:t>
      </w:r>
    </w:p>
    <w:p w:rsidR="00B43B00" w:rsidRPr="00415058" w:rsidRDefault="00B43B00" w:rsidP="00415058">
      <w:pPr>
        <w:pStyle w:val="ListParagraph"/>
        <w:numPr>
          <w:ilvl w:val="1"/>
          <w:numId w:val="1"/>
        </w:numPr>
        <w:spacing w:after="0" w:line="240" w:lineRule="auto"/>
        <w:jc w:val="both"/>
        <w:rPr>
          <w:rFonts w:ascii="Times New Roman" w:eastAsia="Times New Roman" w:hAnsi="Times New Roman" w:cs="Times New Roman"/>
          <w:bCs/>
          <w:color w:val="000000"/>
          <w:sz w:val="24"/>
          <w:szCs w:val="24"/>
          <w:shd w:val="clear" w:color="auto" w:fill="FFFFFF"/>
        </w:rPr>
      </w:pPr>
      <w:r w:rsidRPr="00415058">
        <w:rPr>
          <w:rFonts w:ascii="Times New Roman" w:eastAsia="Times New Roman" w:hAnsi="Times New Roman" w:cs="Times New Roman"/>
          <w:bCs/>
          <w:color w:val="000000"/>
          <w:sz w:val="24"/>
          <w:szCs w:val="24"/>
          <w:shd w:val="clear" w:color="auto" w:fill="FFFFFF"/>
        </w:rPr>
        <w:lastRenderedPageBreak/>
        <w:t xml:space="preserve">The zero sequence reactance of a machine is compounded of leakage and winding </w:t>
      </w:r>
      <w:proofErr w:type="gramStart"/>
      <w:r w:rsidRPr="00415058">
        <w:rPr>
          <w:rFonts w:ascii="Times New Roman" w:eastAsia="Times New Roman" w:hAnsi="Times New Roman" w:cs="Times New Roman"/>
          <w:bCs/>
          <w:color w:val="000000"/>
          <w:sz w:val="24"/>
          <w:szCs w:val="24"/>
          <w:shd w:val="clear" w:color="auto" w:fill="FFFFFF"/>
        </w:rPr>
        <w:t>reactance,</w:t>
      </w:r>
      <w:proofErr w:type="gramEnd"/>
      <w:r w:rsidRPr="00415058">
        <w:rPr>
          <w:rFonts w:ascii="Times New Roman" w:eastAsia="Times New Roman" w:hAnsi="Times New Roman" w:cs="Times New Roman"/>
          <w:bCs/>
          <w:color w:val="000000"/>
          <w:sz w:val="24"/>
          <w:szCs w:val="24"/>
          <w:shd w:val="clear" w:color="auto" w:fill="FFFFFF"/>
        </w:rPr>
        <w:t xml:space="preserve"> and a small component due to winding balance (depends on winding </w:t>
      </w:r>
      <w:proofErr w:type="spellStart"/>
      <w:r w:rsidRPr="00415058">
        <w:rPr>
          <w:rFonts w:ascii="Times New Roman" w:eastAsia="Times New Roman" w:hAnsi="Times New Roman" w:cs="Times New Roman"/>
          <w:bCs/>
          <w:color w:val="000000"/>
          <w:sz w:val="24"/>
          <w:szCs w:val="24"/>
          <w:shd w:val="clear" w:color="auto" w:fill="FFFFFF"/>
        </w:rPr>
        <w:t>tritch</w:t>
      </w:r>
      <w:proofErr w:type="spellEnd"/>
      <w:r w:rsidRPr="00415058">
        <w:rPr>
          <w:rFonts w:ascii="Times New Roman" w:eastAsia="Times New Roman" w:hAnsi="Times New Roman" w:cs="Times New Roman"/>
          <w:bCs/>
          <w:color w:val="000000"/>
          <w:sz w:val="24"/>
          <w:szCs w:val="24"/>
          <w:shd w:val="clear" w:color="auto" w:fill="FFFFFF"/>
        </w:rPr>
        <w:t>).</w:t>
      </w:r>
    </w:p>
    <w:p w:rsidR="00B43B00" w:rsidRDefault="00B43B00" w:rsidP="00415058">
      <w:pPr>
        <w:pStyle w:val="ListParagraph"/>
        <w:numPr>
          <w:ilvl w:val="1"/>
          <w:numId w:val="1"/>
        </w:numPr>
        <w:spacing w:after="0" w:line="240" w:lineRule="auto"/>
        <w:jc w:val="both"/>
        <w:rPr>
          <w:rFonts w:ascii="Times New Roman" w:eastAsia="Times New Roman" w:hAnsi="Times New Roman" w:cs="Times New Roman"/>
          <w:bCs/>
          <w:color w:val="000000"/>
          <w:sz w:val="24"/>
          <w:szCs w:val="24"/>
          <w:shd w:val="clear" w:color="auto" w:fill="FFFFFF"/>
        </w:rPr>
      </w:pPr>
      <w:r w:rsidRPr="00415058">
        <w:rPr>
          <w:rFonts w:ascii="Times New Roman" w:eastAsia="Times New Roman" w:hAnsi="Times New Roman" w:cs="Times New Roman"/>
          <w:bCs/>
          <w:color w:val="000000"/>
          <w:sz w:val="24"/>
          <w:szCs w:val="24"/>
          <w:shd w:val="clear" w:color="auto" w:fill="FFFFFF"/>
        </w:rPr>
        <w:t>The zero sequence reactance of transformers depends both on winding connections and upon construction of core.</w:t>
      </w:r>
    </w:p>
    <w:p w:rsidR="00415058" w:rsidRPr="0025058D" w:rsidRDefault="0025058D" w:rsidP="00415058">
      <w:pPr>
        <w:pStyle w:val="ListParagraph"/>
        <w:numPr>
          <w:ilvl w:val="0"/>
          <w:numId w:val="1"/>
        </w:numPr>
        <w:spacing w:after="0" w:line="240" w:lineRule="auto"/>
        <w:jc w:val="both"/>
        <w:rPr>
          <w:rFonts w:ascii="Times New Roman" w:eastAsia="Times New Roman" w:hAnsi="Times New Roman" w:cs="Times New Roman"/>
          <w:b/>
          <w:bCs/>
          <w:color w:val="000000"/>
          <w:sz w:val="24"/>
          <w:szCs w:val="24"/>
          <w:shd w:val="clear" w:color="auto" w:fill="FFFFFF"/>
        </w:rPr>
      </w:pPr>
      <w:r w:rsidRPr="0025058D">
        <w:rPr>
          <w:rFonts w:ascii="Times New Roman" w:eastAsia="Times New Roman" w:hAnsi="Times New Roman" w:cs="Times New Roman"/>
          <w:b/>
          <w:bCs/>
          <w:color w:val="000000"/>
          <w:sz w:val="24"/>
          <w:szCs w:val="24"/>
          <w:shd w:val="clear" w:color="auto" w:fill="FFFFFF"/>
        </w:rPr>
        <w:t>Determine the inductance of Peterson coil to be connected between the neutral and ground to neutralize the charging current of overhead line having the line to ground capacitance of 0.15mf. If the supply frequency is 50 Hz and the operating voltage is 132KV, find the KVA Rating of the coil</w:t>
      </w:r>
      <w:proofErr w:type="gramStart"/>
      <w:r w:rsidRPr="0025058D">
        <w:rPr>
          <w:rFonts w:ascii="Times New Roman" w:eastAsia="Times New Roman" w:hAnsi="Times New Roman" w:cs="Times New Roman"/>
          <w:b/>
          <w:bCs/>
          <w:color w:val="000000"/>
          <w:sz w:val="24"/>
          <w:szCs w:val="24"/>
          <w:shd w:val="clear" w:color="auto" w:fill="FFFFFF"/>
        </w:rPr>
        <w:t>.(</w:t>
      </w:r>
      <w:proofErr w:type="gramEnd"/>
      <w:r w:rsidRPr="0025058D">
        <w:rPr>
          <w:rFonts w:ascii="Times New Roman" w:eastAsia="Times New Roman" w:hAnsi="Times New Roman" w:cs="Times New Roman"/>
          <w:b/>
          <w:bCs/>
          <w:color w:val="000000"/>
          <w:sz w:val="24"/>
          <w:szCs w:val="24"/>
          <w:shd w:val="clear" w:color="auto" w:fill="FFFFFF"/>
        </w:rPr>
        <w:t>Nov/Dec 2016).</w:t>
      </w:r>
    </w:p>
    <w:p w:rsidR="000E03CB" w:rsidRPr="00D453C8" w:rsidRDefault="00BB286B" w:rsidP="00EE5AB3">
      <w:pPr>
        <w:pStyle w:val="NormalWeb"/>
        <w:spacing w:before="120" w:beforeAutospacing="0" w:after="360" w:afterAutospacing="0"/>
        <w:ind w:left="360"/>
        <w:jc w:val="both"/>
        <w:rPr>
          <w:b/>
        </w:rPr>
      </w:pPr>
      <w:r>
        <w:rPr>
          <w:rFonts w:ascii="Verdana" w:hAnsi="Verdana"/>
          <w:color w:val="000000"/>
          <w:sz w:val="23"/>
          <w:szCs w:val="23"/>
        </w:rPr>
        <w:br/>
      </w:r>
      <w:r w:rsidR="009B539A" w:rsidRPr="009B539A">
        <w:rPr>
          <w:rFonts w:ascii="Verdana" w:hAnsi="Verdana"/>
          <w:color w:val="000000"/>
          <w:position w:val="-96"/>
          <w:sz w:val="23"/>
          <w:szCs w:val="23"/>
        </w:rPr>
        <w:object w:dxaOrig="296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75pt;height:102pt" o:ole="">
            <v:imagedata r:id="rId69" o:title=""/>
          </v:shape>
          <o:OLEObject Type="Embed" ProgID="Equation.DSMT4" ShapeID="_x0000_i1025" DrawAspect="Content" ObjectID="_1592830428" r:id="rId70"/>
        </w:object>
      </w:r>
      <w:r>
        <w:rPr>
          <w:rFonts w:ascii="Verdana" w:hAnsi="Verdana"/>
          <w:color w:val="000000"/>
          <w:sz w:val="23"/>
          <w:szCs w:val="23"/>
        </w:rPr>
        <w:br/>
      </w:r>
      <w:r w:rsidR="009F1A17" w:rsidRPr="009B539A">
        <w:rPr>
          <w:rFonts w:ascii="Verdana" w:hAnsi="Verdana"/>
          <w:color w:val="000000"/>
          <w:position w:val="-144"/>
          <w:sz w:val="23"/>
          <w:szCs w:val="23"/>
        </w:rPr>
        <w:object w:dxaOrig="3360" w:dyaOrig="3000">
          <v:shape id="_x0000_i1026" type="#_x0000_t75" style="width:168pt;height:150pt" o:ole="">
            <v:imagedata r:id="rId71" o:title=""/>
          </v:shape>
          <o:OLEObject Type="Embed" ProgID="Equation.DSMT4" ShapeID="_x0000_i1026" DrawAspect="Content" ObjectID="_1592830429" r:id="rId72"/>
        </w:object>
      </w:r>
    </w:p>
    <w:sectPr w:rsidR="000E03CB" w:rsidRPr="00D453C8" w:rsidSect="007A71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463A"/>
    <w:multiLevelType w:val="multilevel"/>
    <w:tmpl w:val="7C240A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9E36BA"/>
    <w:multiLevelType w:val="hybridMultilevel"/>
    <w:tmpl w:val="964C6EF4"/>
    <w:lvl w:ilvl="0" w:tplc="04090019">
      <w:start w:val="1"/>
      <w:numFmt w:val="lowerLetter"/>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
    <w:nsid w:val="08AF4043"/>
    <w:multiLevelType w:val="multilevel"/>
    <w:tmpl w:val="3CCE2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B3A14"/>
    <w:multiLevelType w:val="multilevel"/>
    <w:tmpl w:val="7C240A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8444A4"/>
    <w:multiLevelType w:val="multilevel"/>
    <w:tmpl w:val="1B947066"/>
    <w:lvl w:ilvl="0">
      <w:start w:val="1"/>
      <w:numFmt w:val="decimal"/>
      <w:lvlText w:val="%1."/>
      <w:lvlJc w:val="left"/>
      <w:pPr>
        <w:tabs>
          <w:tab w:val="num" w:pos="2580"/>
        </w:tabs>
        <w:ind w:left="2580" w:hanging="360"/>
      </w:pPr>
    </w:lvl>
    <w:lvl w:ilvl="1" w:tentative="1">
      <w:start w:val="1"/>
      <w:numFmt w:val="decimal"/>
      <w:lvlText w:val="%2."/>
      <w:lvlJc w:val="left"/>
      <w:pPr>
        <w:tabs>
          <w:tab w:val="num" w:pos="3300"/>
        </w:tabs>
        <w:ind w:left="3300" w:hanging="360"/>
      </w:pPr>
    </w:lvl>
    <w:lvl w:ilvl="2" w:tentative="1">
      <w:start w:val="1"/>
      <w:numFmt w:val="decimal"/>
      <w:lvlText w:val="%3."/>
      <w:lvlJc w:val="left"/>
      <w:pPr>
        <w:tabs>
          <w:tab w:val="num" w:pos="4020"/>
        </w:tabs>
        <w:ind w:left="4020" w:hanging="360"/>
      </w:pPr>
    </w:lvl>
    <w:lvl w:ilvl="3" w:tentative="1">
      <w:start w:val="1"/>
      <w:numFmt w:val="decimal"/>
      <w:lvlText w:val="%4."/>
      <w:lvlJc w:val="left"/>
      <w:pPr>
        <w:tabs>
          <w:tab w:val="num" w:pos="4740"/>
        </w:tabs>
        <w:ind w:left="4740" w:hanging="360"/>
      </w:pPr>
    </w:lvl>
    <w:lvl w:ilvl="4" w:tentative="1">
      <w:start w:val="1"/>
      <w:numFmt w:val="decimal"/>
      <w:lvlText w:val="%5."/>
      <w:lvlJc w:val="left"/>
      <w:pPr>
        <w:tabs>
          <w:tab w:val="num" w:pos="5460"/>
        </w:tabs>
        <w:ind w:left="5460" w:hanging="360"/>
      </w:pPr>
    </w:lvl>
    <w:lvl w:ilvl="5" w:tentative="1">
      <w:start w:val="1"/>
      <w:numFmt w:val="decimal"/>
      <w:lvlText w:val="%6."/>
      <w:lvlJc w:val="left"/>
      <w:pPr>
        <w:tabs>
          <w:tab w:val="num" w:pos="6180"/>
        </w:tabs>
        <w:ind w:left="6180" w:hanging="360"/>
      </w:pPr>
    </w:lvl>
    <w:lvl w:ilvl="6" w:tentative="1">
      <w:start w:val="1"/>
      <w:numFmt w:val="decimal"/>
      <w:lvlText w:val="%7."/>
      <w:lvlJc w:val="left"/>
      <w:pPr>
        <w:tabs>
          <w:tab w:val="num" w:pos="6900"/>
        </w:tabs>
        <w:ind w:left="6900" w:hanging="360"/>
      </w:pPr>
    </w:lvl>
    <w:lvl w:ilvl="7" w:tentative="1">
      <w:start w:val="1"/>
      <w:numFmt w:val="decimal"/>
      <w:lvlText w:val="%8."/>
      <w:lvlJc w:val="left"/>
      <w:pPr>
        <w:tabs>
          <w:tab w:val="num" w:pos="7620"/>
        </w:tabs>
        <w:ind w:left="7620" w:hanging="360"/>
      </w:pPr>
    </w:lvl>
    <w:lvl w:ilvl="8" w:tentative="1">
      <w:start w:val="1"/>
      <w:numFmt w:val="decimal"/>
      <w:lvlText w:val="%9."/>
      <w:lvlJc w:val="left"/>
      <w:pPr>
        <w:tabs>
          <w:tab w:val="num" w:pos="8340"/>
        </w:tabs>
        <w:ind w:left="8340" w:hanging="360"/>
      </w:pPr>
    </w:lvl>
  </w:abstractNum>
  <w:abstractNum w:abstractNumId="5">
    <w:nsid w:val="10D45ACF"/>
    <w:multiLevelType w:val="hybridMultilevel"/>
    <w:tmpl w:val="F42E54A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0F076A4"/>
    <w:multiLevelType w:val="hybridMultilevel"/>
    <w:tmpl w:val="70247434"/>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7">
    <w:nsid w:val="1AD925F3"/>
    <w:multiLevelType w:val="multilevel"/>
    <w:tmpl w:val="15A01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841810"/>
    <w:multiLevelType w:val="hybridMultilevel"/>
    <w:tmpl w:val="CE9E1C00"/>
    <w:lvl w:ilvl="0" w:tplc="14EAD966">
      <w:start w:val="1"/>
      <w:numFmt w:val="decimal"/>
      <w:lvlText w:val="%1."/>
      <w:lvlJc w:val="left"/>
      <w:pPr>
        <w:ind w:left="1110" w:hanging="405"/>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nsid w:val="1DF0273D"/>
    <w:multiLevelType w:val="hybridMultilevel"/>
    <w:tmpl w:val="36826700"/>
    <w:lvl w:ilvl="0" w:tplc="D466DABE">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F065816"/>
    <w:multiLevelType w:val="multilevel"/>
    <w:tmpl w:val="02D4B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7753C1"/>
    <w:multiLevelType w:val="multilevel"/>
    <w:tmpl w:val="C2746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427A55"/>
    <w:multiLevelType w:val="hybridMultilevel"/>
    <w:tmpl w:val="A96898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716E46"/>
    <w:multiLevelType w:val="multilevel"/>
    <w:tmpl w:val="63788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AB3673"/>
    <w:multiLevelType w:val="multilevel"/>
    <w:tmpl w:val="4EFEC0C2"/>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5">
    <w:nsid w:val="2F5B6018"/>
    <w:multiLevelType w:val="multilevel"/>
    <w:tmpl w:val="7C240A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6B6522"/>
    <w:multiLevelType w:val="hybridMultilevel"/>
    <w:tmpl w:val="3C8E5E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77325A"/>
    <w:multiLevelType w:val="hybridMultilevel"/>
    <w:tmpl w:val="427860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39E6A95"/>
    <w:multiLevelType w:val="multilevel"/>
    <w:tmpl w:val="7C240A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A50564"/>
    <w:multiLevelType w:val="hybridMultilevel"/>
    <w:tmpl w:val="FDE62F7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BB603CF"/>
    <w:multiLevelType w:val="multilevel"/>
    <w:tmpl w:val="7C240A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ED0F02"/>
    <w:multiLevelType w:val="multilevel"/>
    <w:tmpl w:val="FE2ED15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2">
    <w:nsid w:val="3D3B4DC1"/>
    <w:multiLevelType w:val="multilevel"/>
    <w:tmpl w:val="7C240A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E61C4C"/>
    <w:multiLevelType w:val="hybridMultilevel"/>
    <w:tmpl w:val="31F259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0E84208"/>
    <w:multiLevelType w:val="multilevel"/>
    <w:tmpl w:val="CD18A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1AB7C66"/>
    <w:multiLevelType w:val="multilevel"/>
    <w:tmpl w:val="63EA8C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525614C"/>
    <w:multiLevelType w:val="hybridMultilevel"/>
    <w:tmpl w:val="C78CBBB8"/>
    <w:lvl w:ilvl="0" w:tplc="D466DABE">
      <w:start w:val="1"/>
      <w:numFmt w:val="decimal"/>
      <w:lvlText w:val="(%1)"/>
      <w:lvlJc w:val="left"/>
      <w:pPr>
        <w:ind w:left="1020" w:hanging="360"/>
      </w:pPr>
      <w:rPr>
        <w:rFonts w:hint="default"/>
        <w:color w:val="000000"/>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7">
    <w:nsid w:val="48760902"/>
    <w:multiLevelType w:val="multilevel"/>
    <w:tmpl w:val="63066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AA56230"/>
    <w:multiLevelType w:val="multilevel"/>
    <w:tmpl w:val="21F4CE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7D3A6D"/>
    <w:multiLevelType w:val="multilevel"/>
    <w:tmpl w:val="5DF63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F890311"/>
    <w:multiLevelType w:val="multilevel"/>
    <w:tmpl w:val="BDBED0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05809CE"/>
    <w:multiLevelType w:val="hybridMultilevel"/>
    <w:tmpl w:val="9EF0060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0714520"/>
    <w:multiLevelType w:val="multilevel"/>
    <w:tmpl w:val="3EF2234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3">
    <w:nsid w:val="5262493B"/>
    <w:multiLevelType w:val="multilevel"/>
    <w:tmpl w:val="1FA69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3617BE7"/>
    <w:multiLevelType w:val="hybridMultilevel"/>
    <w:tmpl w:val="50BA8208"/>
    <w:lvl w:ilvl="0" w:tplc="14EAD966">
      <w:start w:val="1"/>
      <w:numFmt w:val="decimal"/>
      <w:lvlText w:val="%1."/>
      <w:lvlJc w:val="left"/>
      <w:pPr>
        <w:ind w:left="1125" w:hanging="405"/>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5">
    <w:nsid w:val="56F25BA9"/>
    <w:multiLevelType w:val="hybridMultilevel"/>
    <w:tmpl w:val="427860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8696C17"/>
    <w:multiLevelType w:val="multilevel"/>
    <w:tmpl w:val="E48A4528"/>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7">
    <w:nsid w:val="5D1A0637"/>
    <w:multiLevelType w:val="hybridMultilevel"/>
    <w:tmpl w:val="427860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6121FE5"/>
    <w:multiLevelType w:val="multilevel"/>
    <w:tmpl w:val="7C240A44"/>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9">
    <w:nsid w:val="674C0F61"/>
    <w:multiLevelType w:val="multilevel"/>
    <w:tmpl w:val="7C240A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9261B34"/>
    <w:multiLevelType w:val="hybridMultilevel"/>
    <w:tmpl w:val="80DE6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9BB02BF"/>
    <w:multiLevelType w:val="multilevel"/>
    <w:tmpl w:val="7C240A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9D015EC"/>
    <w:multiLevelType w:val="multilevel"/>
    <w:tmpl w:val="7EAACF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8054C8"/>
    <w:multiLevelType w:val="multilevel"/>
    <w:tmpl w:val="7C240A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F6A7DDA"/>
    <w:multiLevelType w:val="hybridMultilevel"/>
    <w:tmpl w:val="D1E24C1A"/>
    <w:lvl w:ilvl="0" w:tplc="04090017">
      <w:start w:val="1"/>
      <w:numFmt w:val="lowerLetter"/>
      <w:lvlText w:val="%1)"/>
      <w:lvlJc w:val="left"/>
      <w:pPr>
        <w:ind w:left="1125" w:hanging="405"/>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5">
    <w:nsid w:val="76561C53"/>
    <w:multiLevelType w:val="hybridMultilevel"/>
    <w:tmpl w:val="4FB419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88D7E2D"/>
    <w:multiLevelType w:val="multilevel"/>
    <w:tmpl w:val="8FBEDEC2"/>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
      <w:lvlJc w:val="left"/>
      <w:pPr>
        <w:tabs>
          <w:tab w:val="num" w:pos="2160"/>
        </w:tabs>
        <w:ind w:left="2160" w:hanging="360"/>
      </w:pPr>
      <w:rPr>
        <w:rFonts w:ascii="Wingdings" w:hAnsi="Wingdings"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7">
    <w:nsid w:val="78A21FD3"/>
    <w:multiLevelType w:val="multilevel"/>
    <w:tmpl w:val="3E9A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8B1671A"/>
    <w:multiLevelType w:val="hybridMultilevel"/>
    <w:tmpl w:val="20060810"/>
    <w:lvl w:ilvl="0" w:tplc="04090019">
      <w:start w:val="1"/>
      <w:numFmt w:val="lowerLetter"/>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9">
    <w:nsid w:val="7C227B8D"/>
    <w:multiLevelType w:val="hybridMultilevel"/>
    <w:tmpl w:val="A78E9E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14"/>
  </w:num>
  <w:num w:numId="4">
    <w:abstractNumId w:val="40"/>
  </w:num>
  <w:num w:numId="5">
    <w:abstractNumId w:val="25"/>
  </w:num>
  <w:num w:numId="6">
    <w:abstractNumId w:val="32"/>
  </w:num>
  <w:num w:numId="7">
    <w:abstractNumId w:val="6"/>
  </w:num>
  <w:num w:numId="8">
    <w:abstractNumId w:val="16"/>
  </w:num>
  <w:num w:numId="9">
    <w:abstractNumId w:val="46"/>
  </w:num>
  <w:num w:numId="10">
    <w:abstractNumId w:val="15"/>
  </w:num>
  <w:num w:numId="11">
    <w:abstractNumId w:val="11"/>
  </w:num>
  <w:num w:numId="12">
    <w:abstractNumId w:val="42"/>
  </w:num>
  <w:num w:numId="13">
    <w:abstractNumId w:val="4"/>
  </w:num>
  <w:num w:numId="14">
    <w:abstractNumId w:val="28"/>
  </w:num>
  <w:num w:numId="15">
    <w:abstractNumId w:val="27"/>
  </w:num>
  <w:num w:numId="16">
    <w:abstractNumId w:val="37"/>
  </w:num>
  <w:num w:numId="17">
    <w:abstractNumId w:val="35"/>
  </w:num>
  <w:num w:numId="18">
    <w:abstractNumId w:val="17"/>
  </w:num>
  <w:num w:numId="19">
    <w:abstractNumId w:val="3"/>
  </w:num>
  <w:num w:numId="20">
    <w:abstractNumId w:val="39"/>
  </w:num>
  <w:num w:numId="21">
    <w:abstractNumId w:val="24"/>
  </w:num>
  <w:num w:numId="22">
    <w:abstractNumId w:val="20"/>
  </w:num>
  <w:num w:numId="23">
    <w:abstractNumId w:val="22"/>
  </w:num>
  <w:num w:numId="24">
    <w:abstractNumId w:val="1"/>
  </w:num>
  <w:num w:numId="25">
    <w:abstractNumId w:val="18"/>
  </w:num>
  <w:num w:numId="26">
    <w:abstractNumId w:val="13"/>
  </w:num>
  <w:num w:numId="27">
    <w:abstractNumId w:val="41"/>
  </w:num>
  <w:num w:numId="28">
    <w:abstractNumId w:val="0"/>
  </w:num>
  <w:num w:numId="29">
    <w:abstractNumId w:val="43"/>
  </w:num>
  <w:num w:numId="30">
    <w:abstractNumId w:val="29"/>
  </w:num>
  <w:num w:numId="31">
    <w:abstractNumId w:val="48"/>
  </w:num>
  <w:num w:numId="32">
    <w:abstractNumId w:val="12"/>
  </w:num>
  <w:num w:numId="33">
    <w:abstractNumId w:val="9"/>
  </w:num>
  <w:num w:numId="34">
    <w:abstractNumId w:val="26"/>
  </w:num>
  <w:num w:numId="35">
    <w:abstractNumId w:val="8"/>
  </w:num>
  <w:num w:numId="36">
    <w:abstractNumId w:val="34"/>
  </w:num>
  <w:num w:numId="37">
    <w:abstractNumId w:val="44"/>
  </w:num>
  <w:num w:numId="38">
    <w:abstractNumId w:val="19"/>
  </w:num>
  <w:num w:numId="39">
    <w:abstractNumId w:val="45"/>
  </w:num>
  <w:num w:numId="40">
    <w:abstractNumId w:val="7"/>
  </w:num>
  <w:num w:numId="41">
    <w:abstractNumId w:val="33"/>
  </w:num>
  <w:num w:numId="42">
    <w:abstractNumId w:val="2"/>
  </w:num>
  <w:num w:numId="43">
    <w:abstractNumId w:val="38"/>
  </w:num>
  <w:num w:numId="44">
    <w:abstractNumId w:val="36"/>
  </w:num>
  <w:num w:numId="45">
    <w:abstractNumId w:val="21"/>
  </w:num>
  <w:num w:numId="46">
    <w:abstractNumId w:val="31"/>
  </w:num>
  <w:num w:numId="47">
    <w:abstractNumId w:val="23"/>
  </w:num>
  <w:num w:numId="48">
    <w:abstractNumId w:val="47"/>
  </w:num>
  <w:num w:numId="49">
    <w:abstractNumId w:val="30"/>
  </w:num>
  <w:num w:numId="50">
    <w:abstractNumId w:val="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2643"/>
    <w:rsid w:val="00025707"/>
    <w:rsid w:val="00050442"/>
    <w:rsid w:val="000D57B9"/>
    <w:rsid w:val="000E03CB"/>
    <w:rsid w:val="00130847"/>
    <w:rsid w:val="001453CD"/>
    <w:rsid w:val="00192516"/>
    <w:rsid w:val="001E694C"/>
    <w:rsid w:val="001F5367"/>
    <w:rsid w:val="002201C3"/>
    <w:rsid w:val="002207E7"/>
    <w:rsid w:val="00221C1D"/>
    <w:rsid w:val="0025058D"/>
    <w:rsid w:val="00271FEC"/>
    <w:rsid w:val="002A2653"/>
    <w:rsid w:val="002B4E3A"/>
    <w:rsid w:val="002E60AD"/>
    <w:rsid w:val="00304D6E"/>
    <w:rsid w:val="003A02F2"/>
    <w:rsid w:val="003B5BA8"/>
    <w:rsid w:val="003E37C8"/>
    <w:rsid w:val="004128B4"/>
    <w:rsid w:val="00415058"/>
    <w:rsid w:val="0044349A"/>
    <w:rsid w:val="00454AFE"/>
    <w:rsid w:val="004E026B"/>
    <w:rsid w:val="004F61D2"/>
    <w:rsid w:val="0055192B"/>
    <w:rsid w:val="005572A2"/>
    <w:rsid w:val="005A18A8"/>
    <w:rsid w:val="005A4248"/>
    <w:rsid w:val="005C5293"/>
    <w:rsid w:val="005D7F7C"/>
    <w:rsid w:val="006100BA"/>
    <w:rsid w:val="00617452"/>
    <w:rsid w:val="006C5D62"/>
    <w:rsid w:val="006D2A1F"/>
    <w:rsid w:val="006E4BA2"/>
    <w:rsid w:val="0077324B"/>
    <w:rsid w:val="00785333"/>
    <w:rsid w:val="00794A64"/>
    <w:rsid w:val="007A0399"/>
    <w:rsid w:val="007A71F4"/>
    <w:rsid w:val="007C164A"/>
    <w:rsid w:val="00866D0F"/>
    <w:rsid w:val="008A0219"/>
    <w:rsid w:val="008A210B"/>
    <w:rsid w:val="008A7FAE"/>
    <w:rsid w:val="008D247E"/>
    <w:rsid w:val="008E130B"/>
    <w:rsid w:val="008F0D7A"/>
    <w:rsid w:val="008F4939"/>
    <w:rsid w:val="008F7412"/>
    <w:rsid w:val="00903729"/>
    <w:rsid w:val="00915A8B"/>
    <w:rsid w:val="00922331"/>
    <w:rsid w:val="00932608"/>
    <w:rsid w:val="009A0FED"/>
    <w:rsid w:val="009B539A"/>
    <w:rsid w:val="009F1A17"/>
    <w:rsid w:val="00A0621D"/>
    <w:rsid w:val="00A1385B"/>
    <w:rsid w:val="00A66834"/>
    <w:rsid w:val="00A7469A"/>
    <w:rsid w:val="00AA1A6E"/>
    <w:rsid w:val="00AA1E97"/>
    <w:rsid w:val="00AC2FE6"/>
    <w:rsid w:val="00B43B00"/>
    <w:rsid w:val="00B62410"/>
    <w:rsid w:val="00B82076"/>
    <w:rsid w:val="00BB286B"/>
    <w:rsid w:val="00BC6B62"/>
    <w:rsid w:val="00BD4930"/>
    <w:rsid w:val="00C013C0"/>
    <w:rsid w:val="00C16325"/>
    <w:rsid w:val="00C90FDB"/>
    <w:rsid w:val="00CF2D29"/>
    <w:rsid w:val="00D361C7"/>
    <w:rsid w:val="00D453C8"/>
    <w:rsid w:val="00DD4528"/>
    <w:rsid w:val="00DE2643"/>
    <w:rsid w:val="00DE3826"/>
    <w:rsid w:val="00E50949"/>
    <w:rsid w:val="00E519D9"/>
    <w:rsid w:val="00E6047C"/>
    <w:rsid w:val="00E74EEC"/>
    <w:rsid w:val="00E75901"/>
    <w:rsid w:val="00E9204C"/>
    <w:rsid w:val="00EA102B"/>
    <w:rsid w:val="00EC0E94"/>
    <w:rsid w:val="00EC4850"/>
    <w:rsid w:val="00EE3296"/>
    <w:rsid w:val="00EE42DA"/>
    <w:rsid w:val="00EE5AB3"/>
    <w:rsid w:val="00EF5ED5"/>
    <w:rsid w:val="00F226B9"/>
    <w:rsid w:val="00F44E27"/>
    <w:rsid w:val="00F533F6"/>
    <w:rsid w:val="00F9484F"/>
    <w:rsid w:val="00FA7319"/>
    <w:rsid w:val="00FB44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1F4"/>
  </w:style>
  <w:style w:type="paragraph" w:styleId="Heading1">
    <w:name w:val="heading 1"/>
    <w:basedOn w:val="Normal"/>
    <w:next w:val="Normal"/>
    <w:link w:val="Heading1Char"/>
    <w:uiPriority w:val="9"/>
    <w:qFormat/>
    <w:rsid w:val="00EC48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920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453C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453C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D7F7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643"/>
    <w:pPr>
      <w:ind w:left="720"/>
      <w:contextualSpacing/>
    </w:pPr>
  </w:style>
  <w:style w:type="paragraph" w:styleId="NormalWeb">
    <w:name w:val="Normal (Web)"/>
    <w:basedOn w:val="Normal"/>
    <w:uiPriority w:val="99"/>
    <w:unhideWhenUsed/>
    <w:rsid w:val="001453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453CD"/>
  </w:style>
  <w:style w:type="character" w:styleId="Strong">
    <w:name w:val="Strong"/>
    <w:basedOn w:val="DefaultParagraphFont"/>
    <w:uiPriority w:val="22"/>
    <w:qFormat/>
    <w:rsid w:val="001453CD"/>
    <w:rPr>
      <w:b/>
      <w:bCs/>
    </w:rPr>
  </w:style>
  <w:style w:type="character" w:styleId="Hyperlink">
    <w:name w:val="Hyperlink"/>
    <w:basedOn w:val="DefaultParagraphFont"/>
    <w:uiPriority w:val="99"/>
    <w:semiHidden/>
    <w:unhideWhenUsed/>
    <w:rsid w:val="001453CD"/>
    <w:rPr>
      <w:color w:val="0000FF"/>
      <w:u w:val="single"/>
    </w:rPr>
  </w:style>
  <w:style w:type="character" w:styleId="Emphasis">
    <w:name w:val="Emphasis"/>
    <w:basedOn w:val="DefaultParagraphFont"/>
    <w:uiPriority w:val="20"/>
    <w:qFormat/>
    <w:rsid w:val="001453CD"/>
    <w:rPr>
      <w:i/>
      <w:iCs/>
    </w:rPr>
  </w:style>
  <w:style w:type="character" w:customStyle="1" w:styleId="Heading3Char">
    <w:name w:val="Heading 3 Char"/>
    <w:basedOn w:val="DefaultParagraphFont"/>
    <w:link w:val="Heading3"/>
    <w:uiPriority w:val="9"/>
    <w:rsid w:val="001453C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1453CD"/>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1453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3CD"/>
    <w:rPr>
      <w:rFonts w:ascii="Tahoma" w:hAnsi="Tahoma" w:cs="Tahoma"/>
      <w:sz w:val="16"/>
      <w:szCs w:val="16"/>
    </w:rPr>
  </w:style>
  <w:style w:type="character" w:customStyle="1" w:styleId="Heading2Char">
    <w:name w:val="Heading 2 Char"/>
    <w:basedOn w:val="DefaultParagraphFont"/>
    <w:link w:val="Heading2"/>
    <w:uiPriority w:val="9"/>
    <w:semiHidden/>
    <w:rsid w:val="00E9204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C4850"/>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semiHidden/>
    <w:rsid w:val="005D7F7C"/>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46153129">
      <w:bodyDiv w:val="1"/>
      <w:marLeft w:val="0"/>
      <w:marRight w:val="0"/>
      <w:marTop w:val="0"/>
      <w:marBottom w:val="0"/>
      <w:divBdr>
        <w:top w:val="none" w:sz="0" w:space="0" w:color="auto"/>
        <w:left w:val="none" w:sz="0" w:space="0" w:color="auto"/>
        <w:bottom w:val="none" w:sz="0" w:space="0" w:color="auto"/>
        <w:right w:val="none" w:sz="0" w:space="0" w:color="auto"/>
      </w:divBdr>
    </w:div>
    <w:div w:id="99883241">
      <w:bodyDiv w:val="1"/>
      <w:marLeft w:val="0"/>
      <w:marRight w:val="0"/>
      <w:marTop w:val="0"/>
      <w:marBottom w:val="0"/>
      <w:divBdr>
        <w:top w:val="none" w:sz="0" w:space="0" w:color="auto"/>
        <w:left w:val="none" w:sz="0" w:space="0" w:color="auto"/>
        <w:bottom w:val="none" w:sz="0" w:space="0" w:color="auto"/>
        <w:right w:val="none" w:sz="0" w:space="0" w:color="auto"/>
      </w:divBdr>
    </w:div>
    <w:div w:id="129523182">
      <w:bodyDiv w:val="1"/>
      <w:marLeft w:val="0"/>
      <w:marRight w:val="0"/>
      <w:marTop w:val="0"/>
      <w:marBottom w:val="0"/>
      <w:divBdr>
        <w:top w:val="none" w:sz="0" w:space="0" w:color="auto"/>
        <w:left w:val="none" w:sz="0" w:space="0" w:color="auto"/>
        <w:bottom w:val="none" w:sz="0" w:space="0" w:color="auto"/>
        <w:right w:val="none" w:sz="0" w:space="0" w:color="auto"/>
      </w:divBdr>
    </w:div>
    <w:div w:id="144594378">
      <w:bodyDiv w:val="1"/>
      <w:marLeft w:val="0"/>
      <w:marRight w:val="0"/>
      <w:marTop w:val="0"/>
      <w:marBottom w:val="0"/>
      <w:divBdr>
        <w:top w:val="none" w:sz="0" w:space="0" w:color="auto"/>
        <w:left w:val="none" w:sz="0" w:space="0" w:color="auto"/>
        <w:bottom w:val="none" w:sz="0" w:space="0" w:color="auto"/>
        <w:right w:val="none" w:sz="0" w:space="0" w:color="auto"/>
      </w:divBdr>
    </w:div>
    <w:div w:id="239409673">
      <w:bodyDiv w:val="1"/>
      <w:marLeft w:val="0"/>
      <w:marRight w:val="0"/>
      <w:marTop w:val="0"/>
      <w:marBottom w:val="0"/>
      <w:divBdr>
        <w:top w:val="none" w:sz="0" w:space="0" w:color="auto"/>
        <w:left w:val="none" w:sz="0" w:space="0" w:color="auto"/>
        <w:bottom w:val="none" w:sz="0" w:space="0" w:color="auto"/>
        <w:right w:val="none" w:sz="0" w:space="0" w:color="auto"/>
      </w:divBdr>
    </w:div>
    <w:div w:id="243075066">
      <w:bodyDiv w:val="1"/>
      <w:marLeft w:val="0"/>
      <w:marRight w:val="0"/>
      <w:marTop w:val="0"/>
      <w:marBottom w:val="0"/>
      <w:divBdr>
        <w:top w:val="none" w:sz="0" w:space="0" w:color="auto"/>
        <w:left w:val="none" w:sz="0" w:space="0" w:color="auto"/>
        <w:bottom w:val="none" w:sz="0" w:space="0" w:color="auto"/>
        <w:right w:val="none" w:sz="0" w:space="0" w:color="auto"/>
      </w:divBdr>
    </w:div>
    <w:div w:id="308443977">
      <w:bodyDiv w:val="1"/>
      <w:marLeft w:val="0"/>
      <w:marRight w:val="0"/>
      <w:marTop w:val="0"/>
      <w:marBottom w:val="0"/>
      <w:divBdr>
        <w:top w:val="none" w:sz="0" w:space="0" w:color="auto"/>
        <w:left w:val="none" w:sz="0" w:space="0" w:color="auto"/>
        <w:bottom w:val="none" w:sz="0" w:space="0" w:color="auto"/>
        <w:right w:val="none" w:sz="0" w:space="0" w:color="auto"/>
      </w:divBdr>
    </w:div>
    <w:div w:id="456337198">
      <w:bodyDiv w:val="1"/>
      <w:marLeft w:val="0"/>
      <w:marRight w:val="0"/>
      <w:marTop w:val="0"/>
      <w:marBottom w:val="0"/>
      <w:divBdr>
        <w:top w:val="none" w:sz="0" w:space="0" w:color="auto"/>
        <w:left w:val="none" w:sz="0" w:space="0" w:color="auto"/>
        <w:bottom w:val="none" w:sz="0" w:space="0" w:color="auto"/>
        <w:right w:val="none" w:sz="0" w:space="0" w:color="auto"/>
      </w:divBdr>
    </w:div>
    <w:div w:id="493183256">
      <w:bodyDiv w:val="1"/>
      <w:marLeft w:val="0"/>
      <w:marRight w:val="0"/>
      <w:marTop w:val="0"/>
      <w:marBottom w:val="0"/>
      <w:divBdr>
        <w:top w:val="none" w:sz="0" w:space="0" w:color="auto"/>
        <w:left w:val="none" w:sz="0" w:space="0" w:color="auto"/>
        <w:bottom w:val="none" w:sz="0" w:space="0" w:color="auto"/>
        <w:right w:val="none" w:sz="0" w:space="0" w:color="auto"/>
      </w:divBdr>
    </w:div>
    <w:div w:id="539367365">
      <w:bodyDiv w:val="1"/>
      <w:marLeft w:val="0"/>
      <w:marRight w:val="0"/>
      <w:marTop w:val="0"/>
      <w:marBottom w:val="0"/>
      <w:divBdr>
        <w:top w:val="none" w:sz="0" w:space="0" w:color="auto"/>
        <w:left w:val="none" w:sz="0" w:space="0" w:color="auto"/>
        <w:bottom w:val="none" w:sz="0" w:space="0" w:color="auto"/>
        <w:right w:val="none" w:sz="0" w:space="0" w:color="auto"/>
      </w:divBdr>
    </w:div>
    <w:div w:id="654140489">
      <w:bodyDiv w:val="1"/>
      <w:marLeft w:val="0"/>
      <w:marRight w:val="0"/>
      <w:marTop w:val="0"/>
      <w:marBottom w:val="0"/>
      <w:divBdr>
        <w:top w:val="none" w:sz="0" w:space="0" w:color="auto"/>
        <w:left w:val="none" w:sz="0" w:space="0" w:color="auto"/>
        <w:bottom w:val="none" w:sz="0" w:space="0" w:color="auto"/>
        <w:right w:val="none" w:sz="0" w:space="0" w:color="auto"/>
      </w:divBdr>
    </w:div>
    <w:div w:id="719208494">
      <w:bodyDiv w:val="1"/>
      <w:marLeft w:val="0"/>
      <w:marRight w:val="0"/>
      <w:marTop w:val="0"/>
      <w:marBottom w:val="0"/>
      <w:divBdr>
        <w:top w:val="none" w:sz="0" w:space="0" w:color="auto"/>
        <w:left w:val="none" w:sz="0" w:space="0" w:color="auto"/>
        <w:bottom w:val="none" w:sz="0" w:space="0" w:color="auto"/>
        <w:right w:val="none" w:sz="0" w:space="0" w:color="auto"/>
      </w:divBdr>
    </w:div>
    <w:div w:id="889465650">
      <w:bodyDiv w:val="1"/>
      <w:marLeft w:val="0"/>
      <w:marRight w:val="0"/>
      <w:marTop w:val="0"/>
      <w:marBottom w:val="0"/>
      <w:divBdr>
        <w:top w:val="none" w:sz="0" w:space="0" w:color="auto"/>
        <w:left w:val="none" w:sz="0" w:space="0" w:color="auto"/>
        <w:bottom w:val="none" w:sz="0" w:space="0" w:color="auto"/>
        <w:right w:val="none" w:sz="0" w:space="0" w:color="auto"/>
      </w:divBdr>
    </w:div>
    <w:div w:id="898323578">
      <w:bodyDiv w:val="1"/>
      <w:marLeft w:val="0"/>
      <w:marRight w:val="0"/>
      <w:marTop w:val="0"/>
      <w:marBottom w:val="0"/>
      <w:divBdr>
        <w:top w:val="none" w:sz="0" w:space="0" w:color="auto"/>
        <w:left w:val="none" w:sz="0" w:space="0" w:color="auto"/>
        <w:bottom w:val="none" w:sz="0" w:space="0" w:color="auto"/>
        <w:right w:val="none" w:sz="0" w:space="0" w:color="auto"/>
      </w:divBdr>
    </w:div>
    <w:div w:id="901059927">
      <w:bodyDiv w:val="1"/>
      <w:marLeft w:val="0"/>
      <w:marRight w:val="0"/>
      <w:marTop w:val="0"/>
      <w:marBottom w:val="0"/>
      <w:divBdr>
        <w:top w:val="none" w:sz="0" w:space="0" w:color="auto"/>
        <w:left w:val="none" w:sz="0" w:space="0" w:color="auto"/>
        <w:bottom w:val="none" w:sz="0" w:space="0" w:color="auto"/>
        <w:right w:val="none" w:sz="0" w:space="0" w:color="auto"/>
      </w:divBdr>
    </w:div>
    <w:div w:id="1033850137">
      <w:bodyDiv w:val="1"/>
      <w:marLeft w:val="0"/>
      <w:marRight w:val="0"/>
      <w:marTop w:val="0"/>
      <w:marBottom w:val="0"/>
      <w:divBdr>
        <w:top w:val="none" w:sz="0" w:space="0" w:color="auto"/>
        <w:left w:val="none" w:sz="0" w:space="0" w:color="auto"/>
        <w:bottom w:val="none" w:sz="0" w:space="0" w:color="auto"/>
        <w:right w:val="none" w:sz="0" w:space="0" w:color="auto"/>
      </w:divBdr>
    </w:div>
    <w:div w:id="1162162638">
      <w:bodyDiv w:val="1"/>
      <w:marLeft w:val="0"/>
      <w:marRight w:val="0"/>
      <w:marTop w:val="0"/>
      <w:marBottom w:val="0"/>
      <w:divBdr>
        <w:top w:val="none" w:sz="0" w:space="0" w:color="auto"/>
        <w:left w:val="none" w:sz="0" w:space="0" w:color="auto"/>
        <w:bottom w:val="none" w:sz="0" w:space="0" w:color="auto"/>
        <w:right w:val="none" w:sz="0" w:space="0" w:color="auto"/>
      </w:divBdr>
    </w:div>
    <w:div w:id="1277639280">
      <w:bodyDiv w:val="1"/>
      <w:marLeft w:val="0"/>
      <w:marRight w:val="0"/>
      <w:marTop w:val="0"/>
      <w:marBottom w:val="0"/>
      <w:divBdr>
        <w:top w:val="none" w:sz="0" w:space="0" w:color="auto"/>
        <w:left w:val="none" w:sz="0" w:space="0" w:color="auto"/>
        <w:bottom w:val="none" w:sz="0" w:space="0" w:color="auto"/>
        <w:right w:val="none" w:sz="0" w:space="0" w:color="auto"/>
      </w:divBdr>
    </w:div>
    <w:div w:id="1281836498">
      <w:bodyDiv w:val="1"/>
      <w:marLeft w:val="0"/>
      <w:marRight w:val="0"/>
      <w:marTop w:val="0"/>
      <w:marBottom w:val="0"/>
      <w:divBdr>
        <w:top w:val="none" w:sz="0" w:space="0" w:color="auto"/>
        <w:left w:val="none" w:sz="0" w:space="0" w:color="auto"/>
        <w:bottom w:val="none" w:sz="0" w:space="0" w:color="auto"/>
        <w:right w:val="none" w:sz="0" w:space="0" w:color="auto"/>
      </w:divBdr>
    </w:div>
    <w:div w:id="1344672440">
      <w:bodyDiv w:val="1"/>
      <w:marLeft w:val="0"/>
      <w:marRight w:val="0"/>
      <w:marTop w:val="0"/>
      <w:marBottom w:val="0"/>
      <w:divBdr>
        <w:top w:val="none" w:sz="0" w:space="0" w:color="auto"/>
        <w:left w:val="none" w:sz="0" w:space="0" w:color="auto"/>
        <w:bottom w:val="none" w:sz="0" w:space="0" w:color="auto"/>
        <w:right w:val="none" w:sz="0" w:space="0" w:color="auto"/>
      </w:divBdr>
    </w:div>
    <w:div w:id="1392312377">
      <w:bodyDiv w:val="1"/>
      <w:marLeft w:val="0"/>
      <w:marRight w:val="0"/>
      <w:marTop w:val="0"/>
      <w:marBottom w:val="0"/>
      <w:divBdr>
        <w:top w:val="none" w:sz="0" w:space="0" w:color="auto"/>
        <w:left w:val="none" w:sz="0" w:space="0" w:color="auto"/>
        <w:bottom w:val="none" w:sz="0" w:space="0" w:color="auto"/>
        <w:right w:val="none" w:sz="0" w:space="0" w:color="auto"/>
      </w:divBdr>
    </w:div>
    <w:div w:id="1428186436">
      <w:bodyDiv w:val="1"/>
      <w:marLeft w:val="0"/>
      <w:marRight w:val="0"/>
      <w:marTop w:val="0"/>
      <w:marBottom w:val="0"/>
      <w:divBdr>
        <w:top w:val="none" w:sz="0" w:space="0" w:color="auto"/>
        <w:left w:val="none" w:sz="0" w:space="0" w:color="auto"/>
        <w:bottom w:val="none" w:sz="0" w:space="0" w:color="auto"/>
        <w:right w:val="none" w:sz="0" w:space="0" w:color="auto"/>
      </w:divBdr>
    </w:div>
    <w:div w:id="1480532758">
      <w:bodyDiv w:val="1"/>
      <w:marLeft w:val="0"/>
      <w:marRight w:val="0"/>
      <w:marTop w:val="0"/>
      <w:marBottom w:val="0"/>
      <w:divBdr>
        <w:top w:val="none" w:sz="0" w:space="0" w:color="auto"/>
        <w:left w:val="none" w:sz="0" w:space="0" w:color="auto"/>
        <w:bottom w:val="none" w:sz="0" w:space="0" w:color="auto"/>
        <w:right w:val="none" w:sz="0" w:space="0" w:color="auto"/>
      </w:divBdr>
    </w:div>
    <w:div w:id="1552500519">
      <w:bodyDiv w:val="1"/>
      <w:marLeft w:val="0"/>
      <w:marRight w:val="0"/>
      <w:marTop w:val="0"/>
      <w:marBottom w:val="0"/>
      <w:divBdr>
        <w:top w:val="none" w:sz="0" w:space="0" w:color="auto"/>
        <w:left w:val="none" w:sz="0" w:space="0" w:color="auto"/>
        <w:bottom w:val="none" w:sz="0" w:space="0" w:color="auto"/>
        <w:right w:val="none" w:sz="0" w:space="0" w:color="auto"/>
      </w:divBdr>
    </w:div>
    <w:div w:id="1626963634">
      <w:bodyDiv w:val="1"/>
      <w:marLeft w:val="0"/>
      <w:marRight w:val="0"/>
      <w:marTop w:val="0"/>
      <w:marBottom w:val="0"/>
      <w:divBdr>
        <w:top w:val="none" w:sz="0" w:space="0" w:color="auto"/>
        <w:left w:val="none" w:sz="0" w:space="0" w:color="auto"/>
        <w:bottom w:val="none" w:sz="0" w:space="0" w:color="auto"/>
        <w:right w:val="none" w:sz="0" w:space="0" w:color="auto"/>
      </w:divBdr>
    </w:div>
    <w:div w:id="1820077176">
      <w:bodyDiv w:val="1"/>
      <w:marLeft w:val="0"/>
      <w:marRight w:val="0"/>
      <w:marTop w:val="0"/>
      <w:marBottom w:val="0"/>
      <w:divBdr>
        <w:top w:val="none" w:sz="0" w:space="0" w:color="auto"/>
        <w:left w:val="none" w:sz="0" w:space="0" w:color="auto"/>
        <w:bottom w:val="none" w:sz="0" w:space="0" w:color="auto"/>
        <w:right w:val="none" w:sz="0" w:space="0" w:color="auto"/>
      </w:divBdr>
      <w:divsChild>
        <w:div w:id="1083380096">
          <w:blockQuote w:val="1"/>
          <w:marLeft w:val="0"/>
          <w:marRight w:val="0"/>
          <w:marTop w:val="75"/>
          <w:marBottom w:val="75"/>
          <w:divBdr>
            <w:top w:val="none" w:sz="0" w:space="0" w:color="auto"/>
            <w:left w:val="none" w:sz="0" w:space="0" w:color="auto"/>
            <w:bottom w:val="none" w:sz="0" w:space="0" w:color="auto"/>
            <w:right w:val="none" w:sz="0" w:space="0" w:color="auto"/>
          </w:divBdr>
        </w:div>
      </w:divsChild>
    </w:div>
    <w:div w:id="182133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lectricalnotes.files.wordpress.com/2012/01/2.png" TargetMode="External"/><Relationship Id="rId18" Type="http://schemas.openxmlformats.org/officeDocument/2006/relationships/image" Target="media/image7.png"/><Relationship Id="rId26" Type="http://schemas.openxmlformats.org/officeDocument/2006/relationships/hyperlink" Target="http://circuitglobe.com/wp-content/uploads/2016/12/protection-zone-1.jpg" TargetMode="External"/><Relationship Id="rId39" Type="http://schemas.openxmlformats.org/officeDocument/2006/relationships/image" Target="media/image17.jpeg"/><Relationship Id="rId21" Type="http://schemas.openxmlformats.org/officeDocument/2006/relationships/hyperlink" Target="http://1.bp.blogspot.com/_jbHyppMByw8/SYu7hd9K7qI/AAAAAAAAC3k/_3oIc3uIxsE/s1600-h/Petersen_vector.JPG" TargetMode="External"/><Relationship Id="rId34" Type="http://schemas.openxmlformats.org/officeDocument/2006/relationships/hyperlink" Target="http://www.electronicshub.org/wp-content/uploads/2015/11/Symmetrical-Faults.jpg" TargetMode="External"/><Relationship Id="rId42" Type="http://schemas.openxmlformats.org/officeDocument/2006/relationships/hyperlink" Target="http://www.eblogbd.com/wp-content/uploads/2012/08/ferranti-surge-absorber.jpg" TargetMode="External"/><Relationship Id="rId47" Type="http://schemas.openxmlformats.org/officeDocument/2006/relationships/hyperlink" Target="http://circuitglobe.com/wp-content/uploads/2016/09/voltage-characteristic.jpg" TargetMode="External"/><Relationship Id="rId50" Type="http://schemas.openxmlformats.org/officeDocument/2006/relationships/image" Target="media/image23.jpeg"/><Relationship Id="rId55" Type="http://schemas.openxmlformats.org/officeDocument/2006/relationships/hyperlink" Target="https://www.electrical4u.com/electric-power-single-and-three-phase/" TargetMode="External"/><Relationship Id="rId63" Type="http://schemas.openxmlformats.org/officeDocument/2006/relationships/image" Target="media/image31.gif"/><Relationship Id="rId68" Type="http://schemas.openxmlformats.org/officeDocument/2006/relationships/hyperlink" Target="https://www.electrical4u.com/what-is-magnetic-field/" TargetMode="External"/><Relationship Id="rId7" Type="http://schemas.openxmlformats.org/officeDocument/2006/relationships/hyperlink" Target="http://www.electricaltechnology.org/wp-content/uploads/2015/05/Plate-Earthing.jpg" TargetMode="External"/><Relationship Id="rId71" Type="http://schemas.openxmlformats.org/officeDocument/2006/relationships/image" Target="media/image37.wmf"/><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image" Target="media/image12.jpeg"/><Relationship Id="rId11" Type="http://schemas.openxmlformats.org/officeDocument/2006/relationships/hyperlink" Target="http://www.electricaltechnology.org/wp-content/uploads/2015/05/Copper-Rod-Electrode-Earthing-System.jpg" TargetMode="External"/><Relationship Id="rId24" Type="http://schemas.openxmlformats.org/officeDocument/2006/relationships/image" Target="media/image10.jpeg"/><Relationship Id="rId32" Type="http://schemas.openxmlformats.org/officeDocument/2006/relationships/hyperlink" Target="http://www.electronicshub.org/wp-content/uploads/2015/11/Short-circuit-faults-2.jpg" TargetMode="External"/><Relationship Id="rId37" Type="http://schemas.openxmlformats.org/officeDocument/2006/relationships/image" Target="media/image16.jpeg"/><Relationship Id="rId40" Type="http://schemas.openxmlformats.org/officeDocument/2006/relationships/hyperlink" Target="http://www.eblogbd.com/wp-content/uploads/2012/08/reswistor-inductor-surge-absorber.jpg" TargetMode="External"/><Relationship Id="rId45" Type="http://schemas.openxmlformats.org/officeDocument/2006/relationships/hyperlink" Target="http://circuitglobe.com/wp-content/uploads/2016/09/horn-gap-with-choke-coil-and-resistance.jpg" TargetMode="External"/><Relationship Id="rId53" Type="http://schemas.openxmlformats.org/officeDocument/2006/relationships/hyperlink" Target="http://circuitglobe.com/wp-content/uploads/2016/09/impulse-type-protective-gap-relay.jpg" TargetMode="External"/><Relationship Id="rId58" Type="http://schemas.openxmlformats.org/officeDocument/2006/relationships/image" Target="media/image27.gif"/><Relationship Id="rId66" Type="http://schemas.openxmlformats.org/officeDocument/2006/relationships/image" Target="media/image34.gif"/><Relationship Id="rId74" Type="http://schemas.openxmlformats.org/officeDocument/2006/relationships/theme" Target="theme/theme1.xml"/><Relationship Id="rId5" Type="http://schemas.openxmlformats.org/officeDocument/2006/relationships/hyperlink" Target="https://www.elprocus.com/wp-content/uploads/2014/02/Symmetrical-faults.jpg" TargetMode="External"/><Relationship Id="rId15" Type="http://schemas.openxmlformats.org/officeDocument/2006/relationships/hyperlink" Target="https://electricalnotes.files.wordpress.com/2012/01/3.png" TargetMode="External"/><Relationship Id="rId23" Type="http://schemas.openxmlformats.org/officeDocument/2006/relationships/hyperlink" Target="http://circuitglobe.com/wp-content/uploads/2016/12/protection-zones.jpg" TargetMode="External"/><Relationship Id="rId28" Type="http://schemas.openxmlformats.org/officeDocument/2006/relationships/hyperlink" Target="http://www.electronicshub.org/wp-content/uploads/2015/11/Open-Circuit-Faults.jpg" TargetMode="External"/><Relationship Id="rId36" Type="http://schemas.openxmlformats.org/officeDocument/2006/relationships/hyperlink" Target="http://www.electronicshub.org/wp-content/uploads/2015/11/Unsymmetrical-Faults.jpg" TargetMode="External"/><Relationship Id="rId49" Type="http://schemas.openxmlformats.org/officeDocument/2006/relationships/hyperlink" Target="http://circuitglobe.com/wp-content/uploads/2016/09/current-characteristic.jpg" TargetMode="External"/><Relationship Id="rId57" Type="http://schemas.openxmlformats.org/officeDocument/2006/relationships/image" Target="media/image26.gif"/><Relationship Id="rId61" Type="http://schemas.openxmlformats.org/officeDocument/2006/relationships/image" Target="media/image29.gif"/><Relationship Id="rId10" Type="http://schemas.openxmlformats.org/officeDocument/2006/relationships/image" Target="media/image3.jpeg"/><Relationship Id="rId19" Type="http://schemas.openxmlformats.org/officeDocument/2006/relationships/hyperlink" Target="http://1.bp.blogspot.com/_jbHyppMByw8/SYu7XLr7lHI/AAAAAAAAC3c/uUkO82-UUe8/s1600-h/Petersen_Coil_Schematic.JPG" TargetMode="External"/><Relationship Id="rId31" Type="http://schemas.openxmlformats.org/officeDocument/2006/relationships/image" Target="media/image13.jpeg"/><Relationship Id="rId44" Type="http://schemas.openxmlformats.org/officeDocument/2006/relationships/image" Target="media/image20.jpeg"/><Relationship Id="rId52" Type="http://schemas.openxmlformats.org/officeDocument/2006/relationships/image" Target="media/image24.jpeg"/><Relationship Id="rId60" Type="http://schemas.openxmlformats.org/officeDocument/2006/relationships/image" Target="media/image28.gif"/><Relationship Id="rId65" Type="http://schemas.openxmlformats.org/officeDocument/2006/relationships/image" Target="media/image33.gif"/><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lectricaltechnology.org/wp-content/uploads/2015/05/Pipe-Earthing-and-Grounding.jpg" TargetMode="External"/><Relationship Id="rId14" Type="http://schemas.openxmlformats.org/officeDocument/2006/relationships/image" Target="media/image5.png"/><Relationship Id="rId22" Type="http://schemas.openxmlformats.org/officeDocument/2006/relationships/image" Target="media/image9.jpeg"/><Relationship Id="rId27" Type="http://schemas.openxmlformats.org/officeDocument/2006/relationships/image" Target="media/image11.jpeg"/><Relationship Id="rId30" Type="http://schemas.openxmlformats.org/officeDocument/2006/relationships/hyperlink" Target="http://www.electronicshub.org/wp-content/uploads/2015/11/Short-circuit-faults.jpg" TargetMode="External"/><Relationship Id="rId35" Type="http://schemas.openxmlformats.org/officeDocument/2006/relationships/image" Target="media/image15.jpeg"/><Relationship Id="rId43" Type="http://schemas.openxmlformats.org/officeDocument/2006/relationships/image" Target="media/image19.jpeg"/><Relationship Id="rId48" Type="http://schemas.openxmlformats.org/officeDocument/2006/relationships/image" Target="media/image22.jpeg"/><Relationship Id="rId56" Type="http://schemas.openxmlformats.org/officeDocument/2006/relationships/hyperlink" Target="https://www.electrical4u.com/voltage-or-electric-potential-difference/" TargetMode="External"/><Relationship Id="rId64" Type="http://schemas.openxmlformats.org/officeDocument/2006/relationships/image" Target="media/image32.gif"/><Relationship Id="rId69" Type="http://schemas.openxmlformats.org/officeDocument/2006/relationships/image" Target="media/image36.wmf"/><Relationship Id="rId8" Type="http://schemas.openxmlformats.org/officeDocument/2006/relationships/image" Target="media/image2.jpeg"/><Relationship Id="rId51" Type="http://schemas.openxmlformats.org/officeDocument/2006/relationships/hyperlink" Target="http://circuitglobe.com/wp-content/uploads/2016/09/sphere-gap.jpg" TargetMode="External"/><Relationship Id="rId72"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s://electricalnotes.files.wordpress.com/2012/01/6.png" TargetMode="External"/><Relationship Id="rId25" Type="http://schemas.openxmlformats.org/officeDocument/2006/relationships/hyperlink" Target="http://circuitglobe.com/circuit-breaker.html" TargetMode="External"/><Relationship Id="rId33" Type="http://schemas.openxmlformats.org/officeDocument/2006/relationships/image" Target="media/image14.jpeg"/><Relationship Id="rId38" Type="http://schemas.openxmlformats.org/officeDocument/2006/relationships/hyperlink" Target="http://www.eblogbd.com/wp-content/uploads/2012/08/capacitive-type-surge-absorber..jpg" TargetMode="External"/><Relationship Id="rId46" Type="http://schemas.openxmlformats.org/officeDocument/2006/relationships/image" Target="media/image21.jpeg"/><Relationship Id="rId59" Type="http://schemas.openxmlformats.org/officeDocument/2006/relationships/hyperlink" Target="https://www.electrical4u.com/vector-diagram-three-phase-vector-diagram/" TargetMode="External"/><Relationship Id="rId67" Type="http://schemas.openxmlformats.org/officeDocument/2006/relationships/image" Target="media/image35.gif"/><Relationship Id="rId20" Type="http://schemas.openxmlformats.org/officeDocument/2006/relationships/image" Target="media/image8.jpeg"/><Relationship Id="rId41" Type="http://schemas.openxmlformats.org/officeDocument/2006/relationships/image" Target="media/image18.jpeg"/><Relationship Id="rId54" Type="http://schemas.openxmlformats.org/officeDocument/2006/relationships/image" Target="media/image25.jpeg"/><Relationship Id="rId62" Type="http://schemas.openxmlformats.org/officeDocument/2006/relationships/image" Target="media/image30.gif"/><Relationship Id="rId70"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33</Pages>
  <Words>7692</Words>
  <Characters>43846</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Exam cell-2</dc:creator>
  <cp:lastModifiedBy>admin</cp:lastModifiedBy>
  <cp:revision>3</cp:revision>
  <dcterms:created xsi:type="dcterms:W3CDTF">2017-05-12T05:19:00Z</dcterms:created>
  <dcterms:modified xsi:type="dcterms:W3CDTF">2018-07-11T10:37:00Z</dcterms:modified>
</cp:coreProperties>
</file>